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FD7B" w14:textId="77777777" w:rsidR="003A279C" w:rsidRDefault="00EE690B">
      <w:pPr>
        <w:pStyle w:val="BodyText"/>
        <w:ind w:left="7670"/>
      </w:pPr>
      <w:r>
        <w:pict w14:anchorId="2062419F">
          <v:group id="_x0000_s1108" style="width:115.45pt;height:33.45pt;mso-position-horizontal-relative:char;mso-position-vertical-relative:line" coordsize="2309,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15;top:15;width:2279;height:639">
              <v:imagedata r:id="rId11" o:title=""/>
            </v:shape>
            <v:rect id="_x0000_s1110" style="position:absolute;left:7;top:7;width:2294;height:654" filled="f" strokecolor="#44536a"/>
            <w10:wrap type="none"/>
            <w10:anchorlock/>
          </v:group>
        </w:pict>
      </w:r>
    </w:p>
    <w:p w14:paraId="2C9C2EFA" w14:textId="77777777" w:rsidR="003A279C" w:rsidRDefault="003A279C">
      <w:pPr>
        <w:pStyle w:val="BodyText"/>
        <w:spacing w:before="8"/>
      </w:pPr>
    </w:p>
    <w:p w14:paraId="7EC2F7BF" w14:textId="77777777" w:rsidR="003A279C" w:rsidRDefault="003A279C">
      <w:pPr>
        <w:pStyle w:val="Heading1"/>
        <w:spacing w:before="35"/>
        <w:ind w:left="418" w:right="4854"/>
      </w:pPr>
      <w:r>
        <w:t>Common Safe System of Work (CSSoW) Rail Freight Operations</w:t>
      </w:r>
    </w:p>
    <w:p w14:paraId="18A74CCE" w14:textId="77777777" w:rsidR="003A279C" w:rsidRDefault="003A279C">
      <w:pPr>
        <w:pStyle w:val="BodyText"/>
        <w:spacing w:before="7"/>
        <w:rPr>
          <w:b/>
          <w:sz w:val="29"/>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7365"/>
      </w:tblGrid>
      <w:tr w:rsidR="003A279C" w14:paraId="5E19BD21" w14:textId="77777777">
        <w:trPr>
          <w:trHeight w:val="340"/>
        </w:trPr>
        <w:tc>
          <w:tcPr>
            <w:tcW w:w="2551" w:type="dxa"/>
            <w:shd w:val="clear" w:color="auto" w:fill="001F5F"/>
          </w:tcPr>
          <w:p w14:paraId="653A3C65" w14:textId="77777777" w:rsidR="003A279C" w:rsidRDefault="003A279C">
            <w:pPr>
              <w:pStyle w:val="TableParagraph"/>
              <w:spacing w:line="292" w:lineRule="exact"/>
              <w:ind w:left="107"/>
              <w:rPr>
                <w:b/>
                <w:sz w:val="24"/>
              </w:rPr>
            </w:pPr>
            <w:r>
              <w:rPr>
                <w:b/>
                <w:color w:val="FFFFFF"/>
                <w:sz w:val="24"/>
              </w:rPr>
              <w:t>Site Location:</w:t>
            </w:r>
          </w:p>
        </w:tc>
        <w:tc>
          <w:tcPr>
            <w:tcW w:w="7365" w:type="dxa"/>
          </w:tcPr>
          <w:p w14:paraId="062BEC6D" w14:textId="77777777" w:rsidR="003A279C" w:rsidRDefault="003A279C">
            <w:pPr>
              <w:pStyle w:val="TableParagraph"/>
              <w:rPr>
                <w:rFonts w:ascii="Times New Roman"/>
                <w:sz w:val="24"/>
              </w:rPr>
            </w:pPr>
          </w:p>
        </w:tc>
      </w:tr>
      <w:tr w:rsidR="003A279C" w14:paraId="43B4B77A" w14:textId="77777777">
        <w:trPr>
          <w:trHeight w:val="347"/>
        </w:trPr>
        <w:tc>
          <w:tcPr>
            <w:tcW w:w="2551" w:type="dxa"/>
            <w:shd w:val="clear" w:color="auto" w:fill="001F5F"/>
          </w:tcPr>
          <w:p w14:paraId="1C798949" w14:textId="77777777" w:rsidR="003A279C" w:rsidRDefault="003A279C">
            <w:pPr>
              <w:pStyle w:val="TableParagraph"/>
              <w:spacing w:line="292" w:lineRule="exact"/>
              <w:ind w:left="107"/>
              <w:rPr>
                <w:b/>
                <w:sz w:val="24"/>
              </w:rPr>
            </w:pPr>
            <w:r>
              <w:rPr>
                <w:b/>
                <w:color w:val="FFFFFF"/>
                <w:sz w:val="24"/>
              </w:rPr>
              <w:t>Principal Site Owner:</w:t>
            </w:r>
          </w:p>
        </w:tc>
        <w:tc>
          <w:tcPr>
            <w:tcW w:w="7365" w:type="dxa"/>
          </w:tcPr>
          <w:p w14:paraId="7D947761" w14:textId="77777777" w:rsidR="003A279C" w:rsidRDefault="003A279C">
            <w:pPr>
              <w:pStyle w:val="TableParagraph"/>
              <w:rPr>
                <w:rFonts w:ascii="Times New Roman"/>
                <w:sz w:val="24"/>
              </w:rPr>
            </w:pPr>
          </w:p>
        </w:tc>
      </w:tr>
      <w:tr w:rsidR="003A279C" w14:paraId="394AFA83" w14:textId="77777777">
        <w:trPr>
          <w:trHeight w:val="343"/>
        </w:trPr>
        <w:tc>
          <w:tcPr>
            <w:tcW w:w="2551" w:type="dxa"/>
            <w:shd w:val="clear" w:color="auto" w:fill="001F5F"/>
          </w:tcPr>
          <w:p w14:paraId="06EFAB40" w14:textId="77777777" w:rsidR="003A279C" w:rsidRDefault="003A279C">
            <w:pPr>
              <w:pStyle w:val="TableParagraph"/>
              <w:spacing w:line="292" w:lineRule="exact"/>
              <w:ind w:left="107"/>
              <w:rPr>
                <w:b/>
                <w:sz w:val="24"/>
              </w:rPr>
            </w:pPr>
            <w:r>
              <w:rPr>
                <w:b/>
                <w:color w:val="FFFFFF"/>
                <w:sz w:val="24"/>
              </w:rPr>
              <w:t>Principal Site Operator:</w:t>
            </w:r>
          </w:p>
        </w:tc>
        <w:tc>
          <w:tcPr>
            <w:tcW w:w="7365" w:type="dxa"/>
          </w:tcPr>
          <w:p w14:paraId="33896741" w14:textId="77777777" w:rsidR="003A279C" w:rsidRDefault="003A279C">
            <w:pPr>
              <w:pStyle w:val="TableParagraph"/>
              <w:rPr>
                <w:rFonts w:ascii="Times New Roman"/>
                <w:sz w:val="24"/>
              </w:rPr>
            </w:pPr>
          </w:p>
        </w:tc>
      </w:tr>
      <w:tr w:rsidR="003A279C" w14:paraId="2691B260" w14:textId="77777777">
        <w:trPr>
          <w:trHeight w:val="347"/>
        </w:trPr>
        <w:tc>
          <w:tcPr>
            <w:tcW w:w="2551" w:type="dxa"/>
            <w:shd w:val="clear" w:color="auto" w:fill="001F5F"/>
          </w:tcPr>
          <w:p w14:paraId="0C793B86" w14:textId="77777777" w:rsidR="003A279C" w:rsidRDefault="003A279C">
            <w:pPr>
              <w:pStyle w:val="TableParagraph"/>
              <w:spacing w:line="292" w:lineRule="exact"/>
              <w:ind w:left="107"/>
              <w:rPr>
                <w:b/>
                <w:sz w:val="24"/>
              </w:rPr>
            </w:pPr>
            <w:r>
              <w:rPr>
                <w:b/>
                <w:color w:val="FFFFFF"/>
                <w:sz w:val="24"/>
              </w:rPr>
              <w:t>Author:</w:t>
            </w:r>
          </w:p>
        </w:tc>
        <w:tc>
          <w:tcPr>
            <w:tcW w:w="7365" w:type="dxa"/>
          </w:tcPr>
          <w:p w14:paraId="21ED458B" w14:textId="77777777" w:rsidR="003A279C" w:rsidRDefault="003A279C">
            <w:pPr>
              <w:pStyle w:val="TableParagraph"/>
              <w:rPr>
                <w:rFonts w:ascii="Times New Roman"/>
                <w:sz w:val="24"/>
              </w:rPr>
            </w:pPr>
          </w:p>
        </w:tc>
      </w:tr>
      <w:tr w:rsidR="003A279C" w14:paraId="75D0F533" w14:textId="77777777">
        <w:trPr>
          <w:trHeight w:val="342"/>
        </w:trPr>
        <w:tc>
          <w:tcPr>
            <w:tcW w:w="2551" w:type="dxa"/>
            <w:shd w:val="clear" w:color="auto" w:fill="001F5F"/>
          </w:tcPr>
          <w:p w14:paraId="3E74CE4A" w14:textId="77777777" w:rsidR="003A279C" w:rsidRDefault="003A279C">
            <w:pPr>
              <w:pStyle w:val="TableParagraph"/>
              <w:spacing w:line="292" w:lineRule="exact"/>
              <w:ind w:left="107"/>
              <w:rPr>
                <w:b/>
                <w:sz w:val="24"/>
              </w:rPr>
            </w:pPr>
            <w:r>
              <w:rPr>
                <w:b/>
                <w:color w:val="FFFFFF"/>
                <w:sz w:val="24"/>
              </w:rPr>
              <w:t>Position:</w:t>
            </w:r>
          </w:p>
        </w:tc>
        <w:tc>
          <w:tcPr>
            <w:tcW w:w="7365" w:type="dxa"/>
          </w:tcPr>
          <w:p w14:paraId="221AB651" w14:textId="77777777" w:rsidR="003A279C" w:rsidRDefault="003A279C">
            <w:pPr>
              <w:pStyle w:val="TableParagraph"/>
              <w:rPr>
                <w:rFonts w:ascii="Times New Roman"/>
                <w:sz w:val="24"/>
              </w:rPr>
            </w:pPr>
          </w:p>
        </w:tc>
      </w:tr>
      <w:tr w:rsidR="003A279C" w14:paraId="1E327CBE" w14:textId="77777777">
        <w:trPr>
          <w:trHeight w:val="347"/>
        </w:trPr>
        <w:tc>
          <w:tcPr>
            <w:tcW w:w="2551" w:type="dxa"/>
            <w:shd w:val="clear" w:color="auto" w:fill="001F5F"/>
          </w:tcPr>
          <w:p w14:paraId="6C5B9312" w14:textId="77777777" w:rsidR="003A279C" w:rsidRDefault="003A279C">
            <w:pPr>
              <w:pStyle w:val="TableParagraph"/>
              <w:spacing w:line="292" w:lineRule="exact"/>
              <w:ind w:left="107"/>
              <w:rPr>
                <w:b/>
                <w:sz w:val="24"/>
              </w:rPr>
            </w:pPr>
            <w:r>
              <w:rPr>
                <w:b/>
                <w:color w:val="FFFFFF"/>
                <w:sz w:val="24"/>
              </w:rPr>
              <w:t>Contact Details:</w:t>
            </w:r>
          </w:p>
        </w:tc>
        <w:tc>
          <w:tcPr>
            <w:tcW w:w="7365" w:type="dxa"/>
          </w:tcPr>
          <w:p w14:paraId="102608F6" w14:textId="77777777" w:rsidR="003A279C" w:rsidRDefault="003A279C">
            <w:pPr>
              <w:pStyle w:val="TableParagraph"/>
              <w:rPr>
                <w:rFonts w:ascii="Times New Roman"/>
                <w:sz w:val="24"/>
              </w:rPr>
            </w:pPr>
          </w:p>
        </w:tc>
      </w:tr>
      <w:tr w:rsidR="003A279C" w14:paraId="411AA25D" w14:textId="77777777">
        <w:trPr>
          <w:trHeight w:val="340"/>
        </w:trPr>
        <w:tc>
          <w:tcPr>
            <w:tcW w:w="2551" w:type="dxa"/>
            <w:shd w:val="clear" w:color="auto" w:fill="001F5F"/>
          </w:tcPr>
          <w:p w14:paraId="11E8416B" w14:textId="77777777" w:rsidR="003A279C" w:rsidRDefault="003A279C">
            <w:pPr>
              <w:pStyle w:val="TableParagraph"/>
              <w:spacing w:line="292" w:lineRule="exact"/>
              <w:ind w:left="107"/>
              <w:rPr>
                <w:b/>
                <w:sz w:val="24"/>
              </w:rPr>
            </w:pPr>
            <w:r>
              <w:rPr>
                <w:b/>
                <w:color w:val="FFFFFF"/>
                <w:sz w:val="24"/>
              </w:rPr>
              <w:t>Author Signature:</w:t>
            </w:r>
          </w:p>
        </w:tc>
        <w:tc>
          <w:tcPr>
            <w:tcW w:w="7365" w:type="dxa"/>
          </w:tcPr>
          <w:p w14:paraId="162268C9" w14:textId="77777777" w:rsidR="003A279C" w:rsidRDefault="003A279C">
            <w:pPr>
              <w:pStyle w:val="TableParagraph"/>
              <w:rPr>
                <w:rFonts w:ascii="Times New Roman"/>
                <w:sz w:val="24"/>
              </w:rPr>
            </w:pPr>
          </w:p>
        </w:tc>
      </w:tr>
      <w:tr w:rsidR="003A279C" w14:paraId="095F5D60" w14:textId="77777777">
        <w:trPr>
          <w:trHeight w:val="342"/>
        </w:trPr>
        <w:tc>
          <w:tcPr>
            <w:tcW w:w="2551" w:type="dxa"/>
            <w:shd w:val="clear" w:color="auto" w:fill="001F5F"/>
          </w:tcPr>
          <w:p w14:paraId="35D39E3B" w14:textId="77777777" w:rsidR="003A279C" w:rsidRDefault="003A279C">
            <w:pPr>
              <w:pStyle w:val="TableParagraph"/>
              <w:spacing w:before="1"/>
              <w:ind w:left="107"/>
              <w:rPr>
                <w:b/>
                <w:sz w:val="24"/>
              </w:rPr>
            </w:pPr>
            <w:r>
              <w:rPr>
                <w:b/>
                <w:color w:val="FFFFFF"/>
                <w:sz w:val="24"/>
              </w:rPr>
              <w:t>Date:</w:t>
            </w:r>
          </w:p>
        </w:tc>
        <w:tc>
          <w:tcPr>
            <w:tcW w:w="7365" w:type="dxa"/>
          </w:tcPr>
          <w:p w14:paraId="126A0C1D" w14:textId="77777777" w:rsidR="003A279C" w:rsidRDefault="003A279C">
            <w:pPr>
              <w:pStyle w:val="TableParagraph"/>
              <w:rPr>
                <w:rFonts w:ascii="Times New Roman"/>
                <w:sz w:val="24"/>
              </w:rPr>
            </w:pPr>
          </w:p>
        </w:tc>
      </w:tr>
    </w:tbl>
    <w:p w14:paraId="2A8DDF21" w14:textId="77777777" w:rsidR="003A279C" w:rsidRDefault="003A279C">
      <w:pPr>
        <w:pStyle w:val="BodyText"/>
        <w:spacing w:before="11"/>
        <w:rPr>
          <w:b/>
          <w:sz w:val="27"/>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54"/>
        <w:gridCol w:w="1488"/>
        <w:gridCol w:w="1677"/>
        <w:gridCol w:w="2789"/>
      </w:tblGrid>
      <w:tr w:rsidR="003A279C" w14:paraId="55513F05" w14:textId="77777777">
        <w:trPr>
          <w:trHeight w:val="782"/>
        </w:trPr>
        <w:tc>
          <w:tcPr>
            <w:tcW w:w="2004" w:type="dxa"/>
            <w:shd w:val="clear" w:color="auto" w:fill="001F5F"/>
          </w:tcPr>
          <w:p w14:paraId="1FB5B1C2" w14:textId="77777777" w:rsidR="003A279C" w:rsidRDefault="003A279C">
            <w:pPr>
              <w:pStyle w:val="TableParagraph"/>
              <w:spacing w:before="1"/>
              <w:ind w:left="107" w:right="531"/>
              <w:rPr>
                <w:b/>
                <w:sz w:val="24"/>
              </w:rPr>
            </w:pPr>
            <w:r>
              <w:rPr>
                <w:b/>
                <w:color w:val="FFFFFF"/>
                <w:sz w:val="24"/>
              </w:rPr>
              <w:t>Other Freight Operator(s)</w:t>
            </w:r>
          </w:p>
          <w:p w14:paraId="18711EDE" w14:textId="77777777" w:rsidR="003A279C" w:rsidRDefault="003A279C">
            <w:pPr>
              <w:pStyle w:val="TableParagraph"/>
              <w:spacing w:line="174" w:lineRule="exact"/>
              <w:ind w:left="107"/>
              <w:rPr>
                <w:b/>
                <w:sz w:val="16"/>
              </w:rPr>
            </w:pPr>
            <w:r>
              <w:rPr>
                <w:b/>
                <w:color w:val="FFFFFF"/>
                <w:sz w:val="16"/>
              </w:rPr>
              <w:t>(Only when necessary)</w:t>
            </w:r>
          </w:p>
        </w:tc>
        <w:tc>
          <w:tcPr>
            <w:tcW w:w="1954" w:type="dxa"/>
            <w:shd w:val="clear" w:color="auto" w:fill="001F5F"/>
          </w:tcPr>
          <w:p w14:paraId="46B9F7C0" w14:textId="77777777" w:rsidR="003A279C" w:rsidRDefault="003A279C">
            <w:pPr>
              <w:pStyle w:val="TableParagraph"/>
              <w:spacing w:before="1"/>
              <w:ind w:left="105"/>
              <w:rPr>
                <w:b/>
                <w:sz w:val="24"/>
              </w:rPr>
            </w:pPr>
            <w:r>
              <w:rPr>
                <w:b/>
                <w:color w:val="FFFFFF"/>
                <w:sz w:val="24"/>
              </w:rPr>
              <w:t>Name</w:t>
            </w:r>
          </w:p>
        </w:tc>
        <w:tc>
          <w:tcPr>
            <w:tcW w:w="1488" w:type="dxa"/>
            <w:shd w:val="clear" w:color="auto" w:fill="001F5F"/>
          </w:tcPr>
          <w:p w14:paraId="67625711" w14:textId="77777777" w:rsidR="003A279C" w:rsidRDefault="003A279C">
            <w:pPr>
              <w:pStyle w:val="TableParagraph"/>
              <w:spacing w:before="1"/>
              <w:ind w:left="107"/>
              <w:rPr>
                <w:b/>
                <w:sz w:val="24"/>
              </w:rPr>
            </w:pPr>
            <w:r>
              <w:rPr>
                <w:b/>
                <w:color w:val="FFFFFF"/>
                <w:sz w:val="24"/>
              </w:rPr>
              <w:t>Position</w:t>
            </w:r>
          </w:p>
        </w:tc>
        <w:tc>
          <w:tcPr>
            <w:tcW w:w="1677" w:type="dxa"/>
            <w:shd w:val="clear" w:color="auto" w:fill="001F5F"/>
          </w:tcPr>
          <w:p w14:paraId="42B30A9B" w14:textId="77777777" w:rsidR="003A279C" w:rsidRDefault="003A279C">
            <w:pPr>
              <w:pStyle w:val="TableParagraph"/>
              <w:spacing w:before="1"/>
              <w:ind w:left="108"/>
              <w:rPr>
                <w:b/>
                <w:sz w:val="24"/>
              </w:rPr>
            </w:pPr>
            <w:r>
              <w:rPr>
                <w:b/>
                <w:color w:val="FFFFFF"/>
                <w:sz w:val="24"/>
              </w:rPr>
              <w:t>Date</w:t>
            </w:r>
          </w:p>
        </w:tc>
        <w:tc>
          <w:tcPr>
            <w:tcW w:w="2789" w:type="dxa"/>
            <w:shd w:val="clear" w:color="auto" w:fill="001F5F"/>
          </w:tcPr>
          <w:p w14:paraId="69AAB792" w14:textId="77777777" w:rsidR="003A279C" w:rsidRDefault="003A279C">
            <w:pPr>
              <w:pStyle w:val="TableParagraph"/>
              <w:spacing w:before="1"/>
              <w:ind w:left="108"/>
              <w:rPr>
                <w:b/>
                <w:sz w:val="24"/>
              </w:rPr>
            </w:pPr>
            <w:r>
              <w:rPr>
                <w:b/>
                <w:color w:val="FFFFFF"/>
                <w:sz w:val="24"/>
              </w:rPr>
              <w:t>FOC Signature:</w:t>
            </w:r>
          </w:p>
        </w:tc>
      </w:tr>
      <w:tr w:rsidR="003A279C" w14:paraId="4AE061B7" w14:textId="77777777">
        <w:trPr>
          <w:trHeight w:val="321"/>
        </w:trPr>
        <w:tc>
          <w:tcPr>
            <w:tcW w:w="2004" w:type="dxa"/>
          </w:tcPr>
          <w:p w14:paraId="28EB7AA2" w14:textId="77777777" w:rsidR="003A279C" w:rsidRDefault="003A279C">
            <w:pPr>
              <w:pStyle w:val="TableParagraph"/>
              <w:rPr>
                <w:rFonts w:ascii="Times New Roman"/>
                <w:sz w:val="24"/>
              </w:rPr>
            </w:pPr>
          </w:p>
        </w:tc>
        <w:tc>
          <w:tcPr>
            <w:tcW w:w="1954" w:type="dxa"/>
          </w:tcPr>
          <w:p w14:paraId="6CCC6E31" w14:textId="77777777" w:rsidR="003A279C" w:rsidRDefault="003A279C">
            <w:pPr>
              <w:pStyle w:val="TableParagraph"/>
              <w:rPr>
                <w:rFonts w:ascii="Times New Roman"/>
                <w:sz w:val="24"/>
              </w:rPr>
            </w:pPr>
          </w:p>
        </w:tc>
        <w:tc>
          <w:tcPr>
            <w:tcW w:w="1488" w:type="dxa"/>
          </w:tcPr>
          <w:p w14:paraId="79AC49BB" w14:textId="77777777" w:rsidR="003A279C" w:rsidRDefault="003A279C">
            <w:pPr>
              <w:pStyle w:val="TableParagraph"/>
              <w:rPr>
                <w:rFonts w:ascii="Times New Roman"/>
                <w:sz w:val="24"/>
              </w:rPr>
            </w:pPr>
          </w:p>
        </w:tc>
        <w:tc>
          <w:tcPr>
            <w:tcW w:w="1677" w:type="dxa"/>
          </w:tcPr>
          <w:p w14:paraId="6195758E" w14:textId="77777777" w:rsidR="003A279C" w:rsidRDefault="003A279C">
            <w:pPr>
              <w:pStyle w:val="TableParagraph"/>
              <w:rPr>
                <w:rFonts w:ascii="Times New Roman"/>
                <w:sz w:val="24"/>
              </w:rPr>
            </w:pPr>
          </w:p>
        </w:tc>
        <w:tc>
          <w:tcPr>
            <w:tcW w:w="2789" w:type="dxa"/>
          </w:tcPr>
          <w:p w14:paraId="3DCBB4B5" w14:textId="77777777" w:rsidR="003A279C" w:rsidRDefault="003A279C">
            <w:pPr>
              <w:pStyle w:val="TableParagraph"/>
              <w:rPr>
                <w:rFonts w:ascii="Times New Roman"/>
                <w:sz w:val="24"/>
              </w:rPr>
            </w:pPr>
          </w:p>
        </w:tc>
      </w:tr>
      <w:tr w:rsidR="003A279C" w14:paraId="7934F495" w14:textId="77777777">
        <w:trPr>
          <w:trHeight w:val="299"/>
        </w:trPr>
        <w:tc>
          <w:tcPr>
            <w:tcW w:w="2004" w:type="dxa"/>
          </w:tcPr>
          <w:p w14:paraId="1D117AC8" w14:textId="77777777" w:rsidR="003A279C" w:rsidRDefault="003A279C">
            <w:pPr>
              <w:pStyle w:val="TableParagraph"/>
              <w:rPr>
                <w:rFonts w:ascii="Times New Roman"/>
              </w:rPr>
            </w:pPr>
          </w:p>
        </w:tc>
        <w:tc>
          <w:tcPr>
            <w:tcW w:w="1954" w:type="dxa"/>
          </w:tcPr>
          <w:p w14:paraId="42A00134" w14:textId="77777777" w:rsidR="003A279C" w:rsidRDefault="003A279C">
            <w:pPr>
              <w:pStyle w:val="TableParagraph"/>
              <w:rPr>
                <w:rFonts w:ascii="Times New Roman"/>
              </w:rPr>
            </w:pPr>
          </w:p>
        </w:tc>
        <w:tc>
          <w:tcPr>
            <w:tcW w:w="1488" w:type="dxa"/>
          </w:tcPr>
          <w:p w14:paraId="0F5B0AB9" w14:textId="77777777" w:rsidR="003A279C" w:rsidRDefault="003A279C">
            <w:pPr>
              <w:pStyle w:val="TableParagraph"/>
              <w:rPr>
                <w:rFonts w:ascii="Times New Roman"/>
              </w:rPr>
            </w:pPr>
          </w:p>
        </w:tc>
        <w:tc>
          <w:tcPr>
            <w:tcW w:w="1677" w:type="dxa"/>
          </w:tcPr>
          <w:p w14:paraId="32B72516" w14:textId="77777777" w:rsidR="003A279C" w:rsidRDefault="003A279C">
            <w:pPr>
              <w:pStyle w:val="TableParagraph"/>
              <w:rPr>
                <w:rFonts w:ascii="Times New Roman"/>
              </w:rPr>
            </w:pPr>
          </w:p>
        </w:tc>
        <w:tc>
          <w:tcPr>
            <w:tcW w:w="2789" w:type="dxa"/>
          </w:tcPr>
          <w:p w14:paraId="37169A94" w14:textId="77777777" w:rsidR="003A279C" w:rsidRDefault="003A279C">
            <w:pPr>
              <w:pStyle w:val="TableParagraph"/>
              <w:rPr>
                <w:rFonts w:ascii="Times New Roman"/>
              </w:rPr>
            </w:pPr>
          </w:p>
        </w:tc>
      </w:tr>
    </w:tbl>
    <w:p w14:paraId="7F97E9A4" w14:textId="77777777" w:rsidR="003A279C" w:rsidRDefault="003A279C">
      <w:pPr>
        <w:pStyle w:val="BodyText"/>
        <w:spacing w:before="1" w:after="1"/>
        <w:rPr>
          <w:b/>
          <w:sz w:val="28"/>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8"/>
        <w:gridCol w:w="1949"/>
        <w:gridCol w:w="1488"/>
        <w:gridCol w:w="1675"/>
        <w:gridCol w:w="2782"/>
      </w:tblGrid>
      <w:tr w:rsidR="003A279C" w14:paraId="3E8B73A2" w14:textId="77777777">
        <w:trPr>
          <w:trHeight w:val="498"/>
        </w:trPr>
        <w:tc>
          <w:tcPr>
            <w:tcW w:w="2018" w:type="dxa"/>
            <w:shd w:val="clear" w:color="auto" w:fill="001F5F"/>
          </w:tcPr>
          <w:p w14:paraId="01EB3FFA" w14:textId="77777777" w:rsidR="003A279C" w:rsidRDefault="003A279C">
            <w:pPr>
              <w:pStyle w:val="TableParagraph"/>
              <w:spacing w:line="292" w:lineRule="exact"/>
              <w:ind w:left="107"/>
              <w:rPr>
                <w:b/>
                <w:sz w:val="24"/>
              </w:rPr>
            </w:pPr>
            <w:r>
              <w:rPr>
                <w:b/>
                <w:color w:val="FFFFFF"/>
                <w:sz w:val="24"/>
              </w:rPr>
              <w:t>Customer</w:t>
            </w:r>
          </w:p>
          <w:p w14:paraId="390215FD" w14:textId="77777777" w:rsidR="003A279C" w:rsidRDefault="003A279C">
            <w:pPr>
              <w:pStyle w:val="TableParagraph"/>
              <w:spacing w:line="187" w:lineRule="exact"/>
              <w:ind w:left="107"/>
              <w:rPr>
                <w:b/>
                <w:sz w:val="16"/>
              </w:rPr>
            </w:pPr>
            <w:r>
              <w:rPr>
                <w:b/>
                <w:color w:val="FFFFFF"/>
                <w:sz w:val="16"/>
              </w:rPr>
              <w:t>(Only when necessary)</w:t>
            </w:r>
          </w:p>
        </w:tc>
        <w:tc>
          <w:tcPr>
            <w:tcW w:w="1949" w:type="dxa"/>
            <w:shd w:val="clear" w:color="auto" w:fill="001F5F"/>
          </w:tcPr>
          <w:p w14:paraId="20125F49" w14:textId="77777777" w:rsidR="003A279C" w:rsidRDefault="003A279C">
            <w:pPr>
              <w:pStyle w:val="TableParagraph"/>
              <w:spacing w:line="292" w:lineRule="exact"/>
              <w:ind w:left="108"/>
              <w:rPr>
                <w:b/>
                <w:sz w:val="24"/>
              </w:rPr>
            </w:pPr>
            <w:r>
              <w:rPr>
                <w:b/>
                <w:color w:val="FFFFFF"/>
                <w:sz w:val="24"/>
              </w:rPr>
              <w:t>Name</w:t>
            </w:r>
          </w:p>
        </w:tc>
        <w:tc>
          <w:tcPr>
            <w:tcW w:w="1488" w:type="dxa"/>
            <w:shd w:val="clear" w:color="auto" w:fill="001F5F"/>
          </w:tcPr>
          <w:p w14:paraId="7BDE2BDD" w14:textId="77777777" w:rsidR="003A279C" w:rsidRDefault="003A279C">
            <w:pPr>
              <w:pStyle w:val="TableParagraph"/>
              <w:spacing w:line="292" w:lineRule="exact"/>
              <w:ind w:left="108"/>
              <w:rPr>
                <w:b/>
                <w:sz w:val="24"/>
              </w:rPr>
            </w:pPr>
            <w:r>
              <w:rPr>
                <w:b/>
                <w:color w:val="FFFFFF"/>
                <w:sz w:val="24"/>
              </w:rPr>
              <w:t>Position</w:t>
            </w:r>
          </w:p>
        </w:tc>
        <w:tc>
          <w:tcPr>
            <w:tcW w:w="1675" w:type="dxa"/>
            <w:shd w:val="clear" w:color="auto" w:fill="001F5F"/>
          </w:tcPr>
          <w:p w14:paraId="1545ADE8" w14:textId="77777777" w:rsidR="003A279C" w:rsidRDefault="003A279C">
            <w:pPr>
              <w:pStyle w:val="TableParagraph"/>
              <w:spacing w:line="292" w:lineRule="exact"/>
              <w:ind w:left="106"/>
              <w:rPr>
                <w:b/>
                <w:sz w:val="24"/>
              </w:rPr>
            </w:pPr>
            <w:r>
              <w:rPr>
                <w:b/>
                <w:color w:val="FFFFFF"/>
                <w:sz w:val="24"/>
              </w:rPr>
              <w:t>Date</w:t>
            </w:r>
          </w:p>
        </w:tc>
        <w:tc>
          <w:tcPr>
            <w:tcW w:w="2782" w:type="dxa"/>
            <w:shd w:val="clear" w:color="auto" w:fill="001F5F"/>
          </w:tcPr>
          <w:p w14:paraId="2D2D510F" w14:textId="77777777" w:rsidR="003A279C" w:rsidRDefault="003A279C">
            <w:pPr>
              <w:pStyle w:val="TableParagraph"/>
              <w:spacing w:line="292" w:lineRule="exact"/>
              <w:ind w:left="106"/>
              <w:rPr>
                <w:b/>
                <w:sz w:val="24"/>
              </w:rPr>
            </w:pPr>
            <w:r>
              <w:rPr>
                <w:b/>
                <w:color w:val="FFFFFF"/>
                <w:sz w:val="24"/>
              </w:rPr>
              <w:t>Customer Signature:</w:t>
            </w:r>
          </w:p>
        </w:tc>
      </w:tr>
      <w:tr w:rsidR="003A279C" w14:paraId="29D26A7A" w14:textId="77777777">
        <w:trPr>
          <w:trHeight w:val="294"/>
        </w:trPr>
        <w:tc>
          <w:tcPr>
            <w:tcW w:w="2018" w:type="dxa"/>
          </w:tcPr>
          <w:p w14:paraId="06DFD6C3" w14:textId="77777777" w:rsidR="003A279C" w:rsidRDefault="003A279C">
            <w:pPr>
              <w:pStyle w:val="TableParagraph"/>
              <w:rPr>
                <w:rFonts w:ascii="Times New Roman"/>
              </w:rPr>
            </w:pPr>
          </w:p>
        </w:tc>
        <w:tc>
          <w:tcPr>
            <w:tcW w:w="1949" w:type="dxa"/>
          </w:tcPr>
          <w:p w14:paraId="543EA033" w14:textId="77777777" w:rsidR="003A279C" w:rsidRDefault="003A279C">
            <w:pPr>
              <w:pStyle w:val="TableParagraph"/>
              <w:rPr>
                <w:rFonts w:ascii="Times New Roman"/>
              </w:rPr>
            </w:pPr>
          </w:p>
        </w:tc>
        <w:tc>
          <w:tcPr>
            <w:tcW w:w="1488" w:type="dxa"/>
          </w:tcPr>
          <w:p w14:paraId="0194A890" w14:textId="77777777" w:rsidR="003A279C" w:rsidRDefault="003A279C">
            <w:pPr>
              <w:pStyle w:val="TableParagraph"/>
              <w:rPr>
                <w:rFonts w:ascii="Times New Roman"/>
              </w:rPr>
            </w:pPr>
          </w:p>
        </w:tc>
        <w:tc>
          <w:tcPr>
            <w:tcW w:w="1675" w:type="dxa"/>
          </w:tcPr>
          <w:p w14:paraId="3F133C3B" w14:textId="77777777" w:rsidR="003A279C" w:rsidRDefault="003A279C">
            <w:pPr>
              <w:pStyle w:val="TableParagraph"/>
              <w:rPr>
                <w:rFonts w:ascii="Times New Roman"/>
              </w:rPr>
            </w:pPr>
          </w:p>
        </w:tc>
        <w:tc>
          <w:tcPr>
            <w:tcW w:w="2782" w:type="dxa"/>
          </w:tcPr>
          <w:p w14:paraId="5FFA8BCF" w14:textId="77777777" w:rsidR="003A279C" w:rsidRDefault="003A279C">
            <w:pPr>
              <w:pStyle w:val="TableParagraph"/>
              <w:rPr>
                <w:rFonts w:ascii="Times New Roman"/>
              </w:rPr>
            </w:pPr>
          </w:p>
        </w:tc>
      </w:tr>
      <w:tr w:rsidR="003A279C" w14:paraId="506CF0DD" w14:textId="77777777">
        <w:trPr>
          <w:trHeight w:val="292"/>
        </w:trPr>
        <w:tc>
          <w:tcPr>
            <w:tcW w:w="2018" w:type="dxa"/>
          </w:tcPr>
          <w:p w14:paraId="084BA1D7" w14:textId="77777777" w:rsidR="003A279C" w:rsidRDefault="003A279C">
            <w:pPr>
              <w:pStyle w:val="TableParagraph"/>
              <w:rPr>
                <w:rFonts w:ascii="Times New Roman"/>
                <w:sz w:val="20"/>
              </w:rPr>
            </w:pPr>
          </w:p>
        </w:tc>
        <w:tc>
          <w:tcPr>
            <w:tcW w:w="1949" w:type="dxa"/>
          </w:tcPr>
          <w:p w14:paraId="588C6E93" w14:textId="77777777" w:rsidR="003A279C" w:rsidRDefault="003A279C">
            <w:pPr>
              <w:pStyle w:val="TableParagraph"/>
              <w:rPr>
                <w:rFonts w:ascii="Times New Roman"/>
                <w:sz w:val="20"/>
              </w:rPr>
            </w:pPr>
          </w:p>
        </w:tc>
        <w:tc>
          <w:tcPr>
            <w:tcW w:w="1488" w:type="dxa"/>
          </w:tcPr>
          <w:p w14:paraId="1E7AE375" w14:textId="77777777" w:rsidR="003A279C" w:rsidRDefault="003A279C">
            <w:pPr>
              <w:pStyle w:val="TableParagraph"/>
              <w:rPr>
                <w:rFonts w:ascii="Times New Roman"/>
                <w:sz w:val="20"/>
              </w:rPr>
            </w:pPr>
          </w:p>
        </w:tc>
        <w:tc>
          <w:tcPr>
            <w:tcW w:w="1675" w:type="dxa"/>
          </w:tcPr>
          <w:p w14:paraId="6B74C21D" w14:textId="77777777" w:rsidR="003A279C" w:rsidRDefault="003A279C">
            <w:pPr>
              <w:pStyle w:val="TableParagraph"/>
              <w:rPr>
                <w:rFonts w:ascii="Times New Roman"/>
                <w:sz w:val="20"/>
              </w:rPr>
            </w:pPr>
          </w:p>
        </w:tc>
        <w:tc>
          <w:tcPr>
            <w:tcW w:w="2782" w:type="dxa"/>
          </w:tcPr>
          <w:p w14:paraId="7947BEBA" w14:textId="77777777" w:rsidR="003A279C" w:rsidRDefault="003A279C">
            <w:pPr>
              <w:pStyle w:val="TableParagraph"/>
              <w:rPr>
                <w:rFonts w:ascii="Times New Roman"/>
                <w:sz w:val="20"/>
              </w:rPr>
            </w:pPr>
          </w:p>
        </w:tc>
      </w:tr>
    </w:tbl>
    <w:p w14:paraId="7E611B88" w14:textId="77777777" w:rsidR="003A279C" w:rsidRDefault="003A279C">
      <w:pPr>
        <w:pStyle w:val="BodyText"/>
        <w:spacing w:before="11"/>
        <w:rPr>
          <w:b/>
          <w:sz w:val="27"/>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54"/>
        <w:gridCol w:w="1488"/>
        <w:gridCol w:w="1677"/>
        <w:gridCol w:w="2789"/>
      </w:tblGrid>
      <w:tr w:rsidR="003A279C" w14:paraId="3BC04A13" w14:textId="77777777">
        <w:trPr>
          <w:trHeight w:val="659"/>
        </w:trPr>
        <w:tc>
          <w:tcPr>
            <w:tcW w:w="2004" w:type="dxa"/>
            <w:shd w:val="clear" w:color="auto" w:fill="001F5F"/>
          </w:tcPr>
          <w:p w14:paraId="6E6A3B05" w14:textId="77777777" w:rsidR="003A279C" w:rsidRDefault="003A279C">
            <w:pPr>
              <w:pStyle w:val="TableParagraph"/>
              <w:spacing w:before="1" w:line="293" w:lineRule="exact"/>
              <w:ind w:left="107"/>
              <w:rPr>
                <w:b/>
                <w:sz w:val="24"/>
              </w:rPr>
            </w:pPr>
            <w:r>
              <w:rPr>
                <w:b/>
                <w:color w:val="FFFFFF"/>
                <w:sz w:val="24"/>
              </w:rPr>
              <w:t>Network Rail</w:t>
            </w:r>
          </w:p>
          <w:p w14:paraId="7C673084" w14:textId="77777777" w:rsidR="003A279C" w:rsidRDefault="003A279C">
            <w:pPr>
              <w:pStyle w:val="TableParagraph"/>
              <w:spacing w:line="195" w:lineRule="exact"/>
              <w:ind w:left="107"/>
              <w:rPr>
                <w:b/>
                <w:sz w:val="16"/>
              </w:rPr>
            </w:pPr>
            <w:r>
              <w:rPr>
                <w:b/>
                <w:color w:val="FFFFFF"/>
                <w:sz w:val="16"/>
              </w:rPr>
              <w:t>(Only when necessary)</w:t>
            </w:r>
          </w:p>
        </w:tc>
        <w:tc>
          <w:tcPr>
            <w:tcW w:w="1954" w:type="dxa"/>
            <w:shd w:val="clear" w:color="auto" w:fill="001F5F"/>
          </w:tcPr>
          <w:p w14:paraId="1DBD21FB" w14:textId="77777777" w:rsidR="003A279C" w:rsidRDefault="003A279C">
            <w:pPr>
              <w:pStyle w:val="TableParagraph"/>
              <w:spacing w:before="1"/>
              <w:ind w:left="105"/>
              <w:rPr>
                <w:b/>
                <w:sz w:val="24"/>
              </w:rPr>
            </w:pPr>
            <w:r>
              <w:rPr>
                <w:b/>
                <w:color w:val="FFFFFF"/>
                <w:sz w:val="24"/>
              </w:rPr>
              <w:t>Name</w:t>
            </w:r>
          </w:p>
        </w:tc>
        <w:tc>
          <w:tcPr>
            <w:tcW w:w="1488" w:type="dxa"/>
            <w:shd w:val="clear" w:color="auto" w:fill="001F5F"/>
          </w:tcPr>
          <w:p w14:paraId="7BCD4E8E" w14:textId="77777777" w:rsidR="003A279C" w:rsidRDefault="003A279C">
            <w:pPr>
              <w:pStyle w:val="TableParagraph"/>
              <w:spacing w:before="1"/>
              <w:ind w:left="107"/>
              <w:rPr>
                <w:b/>
                <w:sz w:val="24"/>
              </w:rPr>
            </w:pPr>
            <w:r>
              <w:rPr>
                <w:b/>
                <w:color w:val="FFFFFF"/>
                <w:sz w:val="24"/>
              </w:rPr>
              <w:t>Position</w:t>
            </w:r>
          </w:p>
        </w:tc>
        <w:tc>
          <w:tcPr>
            <w:tcW w:w="1677" w:type="dxa"/>
            <w:shd w:val="clear" w:color="auto" w:fill="001F5F"/>
          </w:tcPr>
          <w:p w14:paraId="0E4B9C85" w14:textId="77777777" w:rsidR="003A279C" w:rsidRDefault="003A279C">
            <w:pPr>
              <w:pStyle w:val="TableParagraph"/>
              <w:spacing w:before="1"/>
              <w:ind w:left="108"/>
              <w:rPr>
                <w:b/>
                <w:sz w:val="24"/>
              </w:rPr>
            </w:pPr>
            <w:r>
              <w:rPr>
                <w:b/>
                <w:color w:val="FFFFFF"/>
                <w:sz w:val="24"/>
              </w:rPr>
              <w:t>Date</w:t>
            </w:r>
          </w:p>
        </w:tc>
        <w:tc>
          <w:tcPr>
            <w:tcW w:w="2789" w:type="dxa"/>
            <w:shd w:val="clear" w:color="auto" w:fill="001F5F"/>
          </w:tcPr>
          <w:p w14:paraId="05C04268" w14:textId="77777777" w:rsidR="003A279C" w:rsidRDefault="003A279C">
            <w:pPr>
              <w:pStyle w:val="TableParagraph"/>
              <w:spacing w:before="1"/>
              <w:ind w:left="108"/>
              <w:rPr>
                <w:b/>
                <w:sz w:val="24"/>
              </w:rPr>
            </w:pPr>
            <w:r>
              <w:rPr>
                <w:b/>
                <w:color w:val="FFFFFF"/>
                <w:sz w:val="24"/>
              </w:rPr>
              <w:t>Network Rail Signature:</w:t>
            </w:r>
          </w:p>
        </w:tc>
      </w:tr>
      <w:tr w:rsidR="003A279C" w14:paraId="01E987C0" w14:textId="77777777">
        <w:trPr>
          <w:trHeight w:val="321"/>
        </w:trPr>
        <w:tc>
          <w:tcPr>
            <w:tcW w:w="2004" w:type="dxa"/>
          </w:tcPr>
          <w:p w14:paraId="5AE6A0E1" w14:textId="77777777" w:rsidR="003A279C" w:rsidRDefault="003A279C">
            <w:pPr>
              <w:pStyle w:val="TableParagraph"/>
              <w:rPr>
                <w:rFonts w:ascii="Times New Roman"/>
                <w:sz w:val="24"/>
              </w:rPr>
            </w:pPr>
          </w:p>
        </w:tc>
        <w:tc>
          <w:tcPr>
            <w:tcW w:w="1954" w:type="dxa"/>
          </w:tcPr>
          <w:p w14:paraId="5CB6B9BE" w14:textId="77777777" w:rsidR="003A279C" w:rsidRDefault="003A279C">
            <w:pPr>
              <w:pStyle w:val="TableParagraph"/>
              <w:rPr>
                <w:rFonts w:ascii="Times New Roman"/>
                <w:sz w:val="24"/>
              </w:rPr>
            </w:pPr>
          </w:p>
        </w:tc>
        <w:tc>
          <w:tcPr>
            <w:tcW w:w="1488" w:type="dxa"/>
          </w:tcPr>
          <w:p w14:paraId="69009E57" w14:textId="77777777" w:rsidR="003A279C" w:rsidRDefault="003A279C">
            <w:pPr>
              <w:pStyle w:val="TableParagraph"/>
              <w:rPr>
                <w:rFonts w:ascii="Times New Roman"/>
                <w:sz w:val="24"/>
              </w:rPr>
            </w:pPr>
          </w:p>
        </w:tc>
        <w:tc>
          <w:tcPr>
            <w:tcW w:w="1677" w:type="dxa"/>
          </w:tcPr>
          <w:p w14:paraId="57C75428" w14:textId="77777777" w:rsidR="003A279C" w:rsidRDefault="003A279C">
            <w:pPr>
              <w:pStyle w:val="TableParagraph"/>
              <w:rPr>
                <w:rFonts w:ascii="Times New Roman"/>
                <w:sz w:val="24"/>
              </w:rPr>
            </w:pPr>
          </w:p>
        </w:tc>
        <w:tc>
          <w:tcPr>
            <w:tcW w:w="2789" w:type="dxa"/>
          </w:tcPr>
          <w:p w14:paraId="14F47998" w14:textId="77777777" w:rsidR="003A279C" w:rsidRDefault="003A279C">
            <w:pPr>
              <w:pStyle w:val="TableParagraph"/>
              <w:rPr>
                <w:rFonts w:ascii="Times New Roman"/>
                <w:sz w:val="24"/>
              </w:rPr>
            </w:pPr>
          </w:p>
        </w:tc>
      </w:tr>
      <w:tr w:rsidR="003A279C" w14:paraId="32AF00BD" w14:textId="77777777">
        <w:trPr>
          <w:trHeight w:val="299"/>
        </w:trPr>
        <w:tc>
          <w:tcPr>
            <w:tcW w:w="2004" w:type="dxa"/>
          </w:tcPr>
          <w:p w14:paraId="770987D2" w14:textId="77777777" w:rsidR="003A279C" w:rsidRDefault="003A279C">
            <w:pPr>
              <w:pStyle w:val="TableParagraph"/>
              <w:rPr>
                <w:rFonts w:ascii="Times New Roman"/>
              </w:rPr>
            </w:pPr>
          </w:p>
        </w:tc>
        <w:tc>
          <w:tcPr>
            <w:tcW w:w="1954" w:type="dxa"/>
          </w:tcPr>
          <w:p w14:paraId="43AC7089" w14:textId="77777777" w:rsidR="003A279C" w:rsidRDefault="003A279C">
            <w:pPr>
              <w:pStyle w:val="TableParagraph"/>
              <w:rPr>
                <w:rFonts w:ascii="Times New Roman"/>
              </w:rPr>
            </w:pPr>
          </w:p>
        </w:tc>
        <w:tc>
          <w:tcPr>
            <w:tcW w:w="1488" w:type="dxa"/>
          </w:tcPr>
          <w:p w14:paraId="4966223E" w14:textId="77777777" w:rsidR="003A279C" w:rsidRDefault="003A279C">
            <w:pPr>
              <w:pStyle w:val="TableParagraph"/>
              <w:rPr>
                <w:rFonts w:ascii="Times New Roman"/>
              </w:rPr>
            </w:pPr>
          </w:p>
        </w:tc>
        <w:tc>
          <w:tcPr>
            <w:tcW w:w="1677" w:type="dxa"/>
          </w:tcPr>
          <w:p w14:paraId="6E3C82A2" w14:textId="77777777" w:rsidR="003A279C" w:rsidRDefault="003A279C">
            <w:pPr>
              <w:pStyle w:val="TableParagraph"/>
              <w:rPr>
                <w:rFonts w:ascii="Times New Roman"/>
              </w:rPr>
            </w:pPr>
          </w:p>
        </w:tc>
        <w:tc>
          <w:tcPr>
            <w:tcW w:w="2789" w:type="dxa"/>
          </w:tcPr>
          <w:p w14:paraId="226C6016" w14:textId="77777777" w:rsidR="003A279C" w:rsidRDefault="003A279C">
            <w:pPr>
              <w:pStyle w:val="TableParagraph"/>
              <w:rPr>
                <w:rFonts w:ascii="Times New Roman"/>
              </w:rPr>
            </w:pPr>
          </w:p>
        </w:tc>
      </w:tr>
    </w:tbl>
    <w:p w14:paraId="7EBC16D7" w14:textId="77777777" w:rsidR="003A279C" w:rsidRDefault="003A279C">
      <w:pPr>
        <w:pStyle w:val="BodyText"/>
        <w:spacing w:before="1"/>
        <w:rPr>
          <w:b/>
          <w:sz w:val="28"/>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046"/>
        <w:gridCol w:w="1448"/>
        <w:gridCol w:w="1671"/>
        <w:gridCol w:w="2756"/>
      </w:tblGrid>
      <w:tr w:rsidR="003A279C" w14:paraId="230F4B7B" w14:textId="77777777">
        <w:trPr>
          <w:trHeight w:val="306"/>
        </w:trPr>
        <w:tc>
          <w:tcPr>
            <w:tcW w:w="1978" w:type="dxa"/>
            <w:shd w:val="clear" w:color="auto" w:fill="001F5F"/>
          </w:tcPr>
          <w:p w14:paraId="10C5418D" w14:textId="77777777" w:rsidR="003A279C" w:rsidRDefault="003A279C">
            <w:pPr>
              <w:pStyle w:val="TableParagraph"/>
              <w:spacing w:line="287" w:lineRule="exact"/>
              <w:ind w:left="107"/>
              <w:rPr>
                <w:b/>
                <w:sz w:val="24"/>
              </w:rPr>
            </w:pPr>
            <w:r>
              <w:rPr>
                <w:b/>
                <w:color w:val="FFFFFF"/>
                <w:sz w:val="24"/>
              </w:rPr>
              <w:t>Version:</w:t>
            </w:r>
          </w:p>
        </w:tc>
        <w:tc>
          <w:tcPr>
            <w:tcW w:w="2046" w:type="dxa"/>
            <w:shd w:val="clear" w:color="auto" w:fill="001F5F"/>
          </w:tcPr>
          <w:p w14:paraId="7A70730B" w14:textId="77777777" w:rsidR="003A279C" w:rsidRDefault="003A279C">
            <w:pPr>
              <w:pStyle w:val="TableParagraph"/>
              <w:spacing w:line="287" w:lineRule="exact"/>
              <w:ind w:left="107"/>
              <w:rPr>
                <w:b/>
                <w:sz w:val="24"/>
              </w:rPr>
            </w:pPr>
            <w:r>
              <w:rPr>
                <w:b/>
                <w:color w:val="FFFFFF"/>
                <w:sz w:val="24"/>
              </w:rPr>
              <w:t>Superseded by:</w:t>
            </w:r>
          </w:p>
        </w:tc>
        <w:tc>
          <w:tcPr>
            <w:tcW w:w="1448" w:type="dxa"/>
            <w:shd w:val="clear" w:color="auto" w:fill="001F5F"/>
          </w:tcPr>
          <w:p w14:paraId="46FA6F5F" w14:textId="77777777" w:rsidR="003A279C" w:rsidRDefault="003A279C">
            <w:pPr>
              <w:pStyle w:val="TableParagraph"/>
              <w:spacing w:line="287" w:lineRule="exact"/>
              <w:ind w:left="104"/>
              <w:rPr>
                <w:b/>
                <w:sz w:val="24"/>
              </w:rPr>
            </w:pPr>
            <w:r>
              <w:rPr>
                <w:b/>
                <w:color w:val="FFFFFF"/>
                <w:sz w:val="24"/>
              </w:rPr>
              <w:t>When:</w:t>
            </w:r>
          </w:p>
        </w:tc>
        <w:tc>
          <w:tcPr>
            <w:tcW w:w="1671" w:type="dxa"/>
            <w:shd w:val="clear" w:color="auto" w:fill="001F5F"/>
          </w:tcPr>
          <w:p w14:paraId="108F6B74" w14:textId="77777777" w:rsidR="003A279C" w:rsidRDefault="003A279C">
            <w:pPr>
              <w:pStyle w:val="TableParagraph"/>
              <w:spacing w:line="287" w:lineRule="exact"/>
              <w:ind w:left="106"/>
              <w:rPr>
                <w:b/>
                <w:sz w:val="24"/>
              </w:rPr>
            </w:pPr>
            <w:r>
              <w:rPr>
                <w:b/>
                <w:color w:val="FFFFFF"/>
                <w:sz w:val="24"/>
              </w:rPr>
              <w:t>Why:</w:t>
            </w:r>
          </w:p>
        </w:tc>
        <w:tc>
          <w:tcPr>
            <w:tcW w:w="2756" w:type="dxa"/>
            <w:shd w:val="clear" w:color="auto" w:fill="001F5F"/>
          </w:tcPr>
          <w:p w14:paraId="6919EFBE" w14:textId="77777777" w:rsidR="003A279C" w:rsidRDefault="003A279C">
            <w:pPr>
              <w:pStyle w:val="TableParagraph"/>
              <w:spacing w:line="287" w:lineRule="exact"/>
              <w:ind w:left="103"/>
              <w:rPr>
                <w:b/>
                <w:sz w:val="24"/>
              </w:rPr>
            </w:pPr>
            <w:r>
              <w:rPr>
                <w:b/>
                <w:color w:val="FFFFFF"/>
                <w:sz w:val="24"/>
              </w:rPr>
              <w:t>Author Signature:</w:t>
            </w:r>
          </w:p>
        </w:tc>
      </w:tr>
      <w:tr w:rsidR="003A279C" w14:paraId="0993185E" w14:textId="77777777">
        <w:trPr>
          <w:trHeight w:val="304"/>
        </w:trPr>
        <w:tc>
          <w:tcPr>
            <w:tcW w:w="1978" w:type="dxa"/>
          </w:tcPr>
          <w:p w14:paraId="1CCF600A" w14:textId="77777777" w:rsidR="003A279C" w:rsidRDefault="003A279C">
            <w:pPr>
              <w:pStyle w:val="TableParagraph"/>
              <w:rPr>
                <w:rFonts w:ascii="Times New Roman"/>
              </w:rPr>
            </w:pPr>
          </w:p>
        </w:tc>
        <w:tc>
          <w:tcPr>
            <w:tcW w:w="2046" w:type="dxa"/>
          </w:tcPr>
          <w:p w14:paraId="5AA41581" w14:textId="77777777" w:rsidR="003A279C" w:rsidRDefault="003A279C">
            <w:pPr>
              <w:pStyle w:val="TableParagraph"/>
              <w:rPr>
                <w:rFonts w:ascii="Times New Roman"/>
              </w:rPr>
            </w:pPr>
          </w:p>
        </w:tc>
        <w:tc>
          <w:tcPr>
            <w:tcW w:w="1448" w:type="dxa"/>
          </w:tcPr>
          <w:p w14:paraId="63D9E6B4" w14:textId="77777777" w:rsidR="003A279C" w:rsidRDefault="003A279C">
            <w:pPr>
              <w:pStyle w:val="TableParagraph"/>
              <w:rPr>
                <w:rFonts w:ascii="Times New Roman"/>
              </w:rPr>
            </w:pPr>
          </w:p>
        </w:tc>
        <w:tc>
          <w:tcPr>
            <w:tcW w:w="1671" w:type="dxa"/>
          </w:tcPr>
          <w:p w14:paraId="3974765C" w14:textId="77777777" w:rsidR="003A279C" w:rsidRDefault="003A279C">
            <w:pPr>
              <w:pStyle w:val="TableParagraph"/>
              <w:rPr>
                <w:rFonts w:ascii="Times New Roman"/>
              </w:rPr>
            </w:pPr>
          </w:p>
        </w:tc>
        <w:tc>
          <w:tcPr>
            <w:tcW w:w="2756" w:type="dxa"/>
          </w:tcPr>
          <w:p w14:paraId="43ED81A3" w14:textId="77777777" w:rsidR="003A279C" w:rsidRDefault="003A279C">
            <w:pPr>
              <w:pStyle w:val="TableParagraph"/>
              <w:rPr>
                <w:rFonts w:ascii="Times New Roman"/>
              </w:rPr>
            </w:pPr>
          </w:p>
        </w:tc>
      </w:tr>
      <w:tr w:rsidR="003A279C" w14:paraId="7CB08F9C" w14:textId="77777777">
        <w:trPr>
          <w:trHeight w:val="306"/>
        </w:trPr>
        <w:tc>
          <w:tcPr>
            <w:tcW w:w="1978" w:type="dxa"/>
          </w:tcPr>
          <w:p w14:paraId="6B1A92EE" w14:textId="77777777" w:rsidR="003A279C" w:rsidRDefault="003A279C">
            <w:pPr>
              <w:pStyle w:val="TableParagraph"/>
              <w:rPr>
                <w:rFonts w:ascii="Times New Roman"/>
              </w:rPr>
            </w:pPr>
          </w:p>
        </w:tc>
        <w:tc>
          <w:tcPr>
            <w:tcW w:w="2046" w:type="dxa"/>
          </w:tcPr>
          <w:p w14:paraId="7583AAEB" w14:textId="77777777" w:rsidR="003A279C" w:rsidRDefault="003A279C">
            <w:pPr>
              <w:pStyle w:val="TableParagraph"/>
              <w:rPr>
                <w:rFonts w:ascii="Times New Roman"/>
              </w:rPr>
            </w:pPr>
          </w:p>
        </w:tc>
        <w:tc>
          <w:tcPr>
            <w:tcW w:w="1448" w:type="dxa"/>
          </w:tcPr>
          <w:p w14:paraId="57410051" w14:textId="77777777" w:rsidR="003A279C" w:rsidRDefault="003A279C">
            <w:pPr>
              <w:pStyle w:val="TableParagraph"/>
              <w:rPr>
                <w:rFonts w:ascii="Times New Roman"/>
              </w:rPr>
            </w:pPr>
          </w:p>
        </w:tc>
        <w:tc>
          <w:tcPr>
            <w:tcW w:w="1671" w:type="dxa"/>
          </w:tcPr>
          <w:p w14:paraId="73B60282" w14:textId="77777777" w:rsidR="003A279C" w:rsidRDefault="003A279C">
            <w:pPr>
              <w:pStyle w:val="TableParagraph"/>
              <w:rPr>
                <w:rFonts w:ascii="Times New Roman"/>
              </w:rPr>
            </w:pPr>
          </w:p>
        </w:tc>
        <w:tc>
          <w:tcPr>
            <w:tcW w:w="2756" w:type="dxa"/>
          </w:tcPr>
          <w:p w14:paraId="288B2253" w14:textId="77777777" w:rsidR="003A279C" w:rsidRDefault="003A279C">
            <w:pPr>
              <w:pStyle w:val="TableParagraph"/>
              <w:rPr>
                <w:rFonts w:ascii="Times New Roman"/>
              </w:rPr>
            </w:pPr>
          </w:p>
        </w:tc>
      </w:tr>
    </w:tbl>
    <w:p w14:paraId="1C823C20" w14:textId="77777777" w:rsidR="003A279C" w:rsidRDefault="003A279C">
      <w:pPr>
        <w:rPr>
          <w:rFonts w:ascii="Times New Roman"/>
        </w:rPr>
        <w:sectPr w:rsidR="003A279C">
          <w:headerReference w:type="even" r:id="rId12"/>
          <w:headerReference w:type="default" r:id="rId13"/>
          <w:pgSz w:w="11910" w:h="16840"/>
          <w:pgMar w:top="2160" w:right="380" w:bottom="1060" w:left="1000" w:header="751" w:footer="880" w:gutter="0"/>
          <w:cols w:space="720"/>
        </w:sectPr>
      </w:pPr>
    </w:p>
    <w:p w14:paraId="4B495331" w14:textId="77777777" w:rsidR="003A279C" w:rsidRDefault="003A279C">
      <w:pPr>
        <w:pStyle w:val="BodyText"/>
        <w:spacing w:before="11"/>
        <w:rPr>
          <w:b/>
          <w:sz w:val="14"/>
        </w:rPr>
      </w:pPr>
    </w:p>
    <w:p w14:paraId="57096826" w14:textId="77777777" w:rsidR="003A279C" w:rsidRDefault="003A279C">
      <w:pPr>
        <w:pStyle w:val="Heading4"/>
        <w:spacing w:before="59"/>
        <w:ind w:left="418"/>
      </w:pPr>
      <w:r>
        <w:t>Introduction</w:t>
      </w:r>
    </w:p>
    <w:p w14:paraId="0AF13806" w14:textId="77777777" w:rsidR="005520C0" w:rsidRPr="005520C0" w:rsidRDefault="005520C0" w:rsidP="005520C0">
      <w:pPr>
        <w:pStyle w:val="BodyText"/>
        <w:spacing w:before="119"/>
        <w:ind w:left="418" w:right="1403"/>
      </w:pPr>
      <w:r w:rsidRPr="005520C0">
        <w:t xml:space="preserve">This Common Safe System of Work is additional and complimentary to general rail operating instructions documented within The Rule Book, Rail Industry Standards and company specific Supplementary Operating Instructions (SOI’s). </w:t>
      </w:r>
    </w:p>
    <w:p w14:paraId="13E7D902" w14:textId="77777777" w:rsidR="003A279C" w:rsidRDefault="003A279C">
      <w:pPr>
        <w:pStyle w:val="BodyText"/>
        <w:spacing w:before="119"/>
        <w:ind w:left="418" w:right="1403"/>
      </w:pPr>
      <w:r>
        <w:t>The Principal Operator is responsible for completing this Common Safe System of Work in consultation and agreement with the Site Owner and all other Freight Operating Companies operating at this location.</w:t>
      </w:r>
    </w:p>
    <w:p w14:paraId="407CF0C7" w14:textId="77777777" w:rsidR="003A279C" w:rsidRDefault="003A279C">
      <w:pPr>
        <w:pStyle w:val="BodyText"/>
        <w:spacing w:before="122"/>
        <w:ind w:left="418"/>
      </w:pPr>
      <w:r>
        <w:t>This document is intended for use by all employees undertaking rail freight operations at this location.</w:t>
      </w:r>
    </w:p>
    <w:p w14:paraId="142DCDF9" w14:textId="77777777" w:rsidR="003A279C" w:rsidRDefault="003A279C">
      <w:pPr>
        <w:pStyle w:val="BodyText"/>
        <w:spacing w:before="120"/>
        <w:ind w:left="418" w:right="1154"/>
      </w:pPr>
      <w:r>
        <w:t>All employees issued with this document must familiarise themselves with the contents of the Common Safe System of Work.</w:t>
      </w:r>
    </w:p>
    <w:p w14:paraId="3C438E77" w14:textId="77777777" w:rsidR="003A279C" w:rsidRDefault="003A279C">
      <w:pPr>
        <w:pStyle w:val="BodyText"/>
      </w:pPr>
    </w:p>
    <w:p w14:paraId="06BD503D" w14:textId="77777777" w:rsidR="003A279C" w:rsidRDefault="003A279C">
      <w:pPr>
        <w:pStyle w:val="Heading4"/>
        <w:spacing w:line="244" w:lineRule="exact"/>
        <w:ind w:left="418"/>
      </w:pPr>
      <w:r>
        <w:t>Section 1 – Location</w:t>
      </w:r>
    </w:p>
    <w:p w14:paraId="27BBE1F1" w14:textId="77777777" w:rsidR="003A279C" w:rsidRDefault="003A279C">
      <w:pPr>
        <w:pStyle w:val="ListParagraph"/>
        <w:numPr>
          <w:ilvl w:val="1"/>
          <w:numId w:val="5"/>
        </w:numPr>
        <w:tabs>
          <w:tab w:val="left" w:pos="1138"/>
          <w:tab w:val="left" w:pos="1139"/>
        </w:tabs>
        <w:spacing w:line="244" w:lineRule="exact"/>
        <w:ind w:hanging="721"/>
        <w:rPr>
          <w:b/>
          <w:sz w:val="20"/>
        </w:rPr>
      </w:pPr>
      <w:r>
        <w:rPr>
          <w:b/>
          <w:sz w:val="20"/>
        </w:rPr>
        <w:t>Address</w:t>
      </w:r>
    </w:p>
    <w:p w14:paraId="6DD7B3B7" w14:textId="77777777" w:rsidR="003A279C" w:rsidRDefault="003A279C">
      <w:pPr>
        <w:pStyle w:val="BodyText"/>
        <w:ind w:left="418"/>
      </w:pPr>
      <w:r>
        <w:t>Full postal address including Grid Reference and relevant TOPS Stannox Number.</w:t>
      </w:r>
    </w:p>
    <w:p w14:paraId="0716532B" w14:textId="77777777" w:rsidR="003A279C" w:rsidRDefault="003A279C">
      <w:pPr>
        <w:pStyle w:val="Heading4"/>
        <w:numPr>
          <w:ilvl w:val="1"/>
          <w:numId w:val="5"/>
        </w:numPr>
        <w:tabs>
          <w:tab w:val="left" w:pos="1138"/>
          <w:tab w:val="left" w:pos="1139"/>
        </w:tabs>
        <w:spacing w:before="121"/>
        <w:ind w:hanging="721"/>
      </w:pPr>
      <w:r>
        <w:t>Site</w:t>
      </w:r>
      <w:r>
        <w:rPr>
          <w:spacing w:val="-1"/>
        </w:rPr>
        <w:t xml:space="preserve"> </w:t>
      </w:r>
      <w:r>
        <w:t>Access</w:t>
      </w:r>
    </w:p>
    <w:p w14:paraId="7E814A72" w14:textId="77777777" w:rsidR="003A279C" w:rsidRDefault="003A279C">
      <w:pPr>
        <w:pStyle w:val="BodyText"/>
        <w:spacing w:before="121" w:line="243" w:lineRule="exact"/>
        <w:ind w:left="418"/>
      </w:pPr>
      <w:r>
        <w:t>The following should be included here:</w:t>
      </w:r>
    </w:p>
    <w:p w14:paraId="4111EF99" w14:textId="77777777" w:rsidR="003A279C" w:rsidRDefault="003A279C">
      <w:pPr>
        <w:pStyle w:val="ListParagraph"/>
        <w:numPr>
          <w:ilvl w:val="2"/>
          <w:numId w:val="5"/>
        </w:numPr>
        <w:tabs>
          <w:tab w:val="left" w:pos="1499"/>
        </w:tabs>
        <w:spacing w:line="243" w:lineRule="exact"/>
        <w:ind w:hanging="361"/>
        <w:rPr>
          <w:sz w:val="20"/>
        </w:rPr>
      </w:pPr>
      <w:r>
        <w:rPr>
          <w:sz w:val="20"/>
        </w:rPr>
        <w:t>Description of how to gain access to</w:t>
      </w:r>
      <w:r>
        <w:rPr>
          <w:spacing w:val="-4"/>
          <w:sz w:val="20"/>
        </w:rPr>
        <w:t xml:space="preserve"> </w:t>
      </w:r>
      <w:r>
        <w:rPr>
          <w:sz w:val="20"/>
        </w:rPr>
        <w:t>site.</w:t>
      </w:r>
    </w:p>
    <w:p w14:paraId="6821A7E8" w14:textId="77777777" w:rsidR="003A279C" w:rsidRDefault="003A279C">
      <w:pPr>
        <w:pStyle w:val="ListParagraph"/>
        <w:numPr>
          <w:ilvl w:val="2"/>
          <w:numId w:val="5"/>
        </w:numPr>
        <w:tabs>
          <w:tab w:val="left" w:pos="1499"/>
        </w:tabs>
        <w:ind w:hanging="361"/>
        <w:rPr>
          <w:sz w:val="20"/>
        </w:rPr>
      </w:pPr>
      <w:r>
        <w:rPr>
          <w:sz w:val="20"/>
        </w:rPr>
        <w:t>Description of where to sign</w:t>
      </w:r>
      <w:r>
        <w:rPr>
          <w:spacing w:val="-3"/>
          <w:sz w:val="20"/>
        </w:rPr>
        <w:t xml:space="preserve"> </w:t>
      </w:r>
      <w:r>
        <w:rPr>
          <w:sz w:val="20"/>
        </w:rPr>
        <w:t>in.</w:t>
      </w:r>
    </w:p>
    <w:p w14:paraId="6E335BA0" w14:textId="77777777" w:rsidR="003A279C" w:rsidRDefault="003A279C">
      <w:pPr>
        <w:pStyle w:val="ListParagraph"/>
        <w:numPr>
          <w:ilvl w:val="2"/>
          <w:numId w:val="5"/>
        </w:numPr>
        <w:tabs>
          <w:tab w:val="left" w:pos="1499"/>
        </w:tabs>
        <w:spacing w:before="1"/>
        <w:ind w:hanging="361"/>
        <w:rPr>
          <w:sz w:val="20"/>
        </w:rPr>
      </w:pPr>
      <w:r>
        <w:rPr>
          <w:sz w:val="20"/>
        </w:rPr>
        <w:t>Access code/key (where</w:t>
      </w:r>
      <w:r>
        <w:rPr>
          <w:spacing w:val="-2"/>
          <w:sz w:val="20"/>
        </w:rPr>
        <w:t xml:space="preserve"> </w:t>
      </w:r>
      <w:r>
        <w:rPr>
          <w:sz w:val="20"/>
        </w:rPr>
        <w:t>appropriate.)</w:t>
      </w:r>
    </w:p>
    <w:p w14:paraId="434EFBFD" w14:textId="77777777" w:rsidR="003A279C" w:rsidRDefault="003A279C">
      <w:pPr>
        <w:pStyle w:val="ListParagraph"/>
        <w:numPr>
          <w:ilvl w:val="2"/>
          <w:numId w:val="5"/>
        </w:numPr>
        <w:tabs>
          <w:tab w:val="left" w:pos="1499"/>
        </w:tabs>
        <w:spacing w:before="1" w:line="243" w:lineRule="exact"/>
        <w:ind w:hanging="361"/>
        <w:rPr>
          <w:sz w:val="20"/>
        </w:rPr>
      </w:pPr>
      <w:r>
        <w:rPr>
          <w:sz w:val="20"/>
        </w:rPr>
        <w:t>Yard opening</w:t>
      </w:r>
      <w:r>
        <w:rPr>
          <w:spacing w:val="-1"/>
          <w:sz w:val="20"/>
        </w:rPr>
        <w:t xml:space="preserve"> </w:t>
      </w:r>
      <w:r>
        <w:rPr>
          <w:sz w:val="20"/>
        </w:rPr>
        <w:t>times.</w:t>
      </w:r>
    </w:p>
    <w:p w14:paraId="48260448" w14:textId="77777777" w:rsidR="003A279C" w:rsidRDefault="003A279C">
      <w:pPr>
        <w:pStyle w:val="ListParagraph"/>
        <w:numPr>
          <w:ilvl w:val="2"/>
          <w:numId w:val="5"/>
        </w:numPr>
        <w:tabs>
          <w:tab w:val="left" w:pos="1499"/>
        </w:tabs>
        <w:spacing w:line="243" w:lineRule="exact"/>
        <w:ind w:hanging="361"/>
        <w:rPr>
          <w:sz w:val="20"/>
        </w:rPr>
      </w:pPr>
      <w:r>
        <w:rPr>
          <w:sz w:val="20"/>
        </w:rPr>
        <w:t>PIC contact</w:t>
      </w:r>
      <w:r>
        <w:rPr>
          <w:spacing w:val="-2"/>
          <w:sz w:val="20"/>
        </w:rPr>
        <w:t xml:space="preserve"> </w:t>
      </w:r>
      <w:r>
        <w:rPr>
          <w:sz w:val="20"/>
        </w:rPr>
        <w:t>details.</w:t>
      </w:r>
    </w:p>
    <w:p w14:paraId="757F2328" w14:textId="77777777" w:rsidR="003A279C" w:rsidRDefault="003A279C">
      <w:pPr>
        <w:pStyle w:val="BodyText"/>
        <w:spacing w:before="11"/>
        <w:rPr>
          <w:sz w:val="29"/>
        </w:rPr>
      </w:pPr>
    </w:p>
    <w:p w14:paraId="2974B00A" w14:textId="77777777" w:rsidR="003A279C" w:rsidRDefault="003A279C">
      <w:pPr>
        <w:pStyle w:val="Heading4"/>
        <w:numPr>
          <w:ilvl w:val="1"/>
          <w:numId w:val="5"/>
        </w:numPr>
        <w:tabs>
          <w:tab w:val="left" w:pos="1138"/>
          <w:tab w:val="left" w:pos="1139"/>
        </w:tabs>
        <w:ind w:hanging="721"/>
      </w:pPr>
      <w:r>
        <w:t>Employees, Visitors and Contractors Site</w:t>
      </w:r>
      <w:r>
        <w:rPr>
          <w:spacing w:val="-5"/>
        </w:rPr>
        <w:t xml:space="preserve"> </w:t>
      </w:r>
      <w:r>
        <w:t>Induction</w:t>
      </w:r>
    </w:p>
    <w:p w14:paraId="7C9248DE" w14:textId="77777777" w:rsidR="003A279C" w:rsidRDefault="003A279C">
      <w:pPr>
        <w:pStyle w:val="BodyText"/>
        <w:spacing w:before="121" w:line="355" w:lineRule="auto"/>
        <w:ind w:left="418" w:right="1154"/>
      </w:pPr>
      <w:r>
        <w:t>Instructions for reporting and departing the location for visitors and contractors should be documented here. This sub-section should also include:</w:t>
      </w:r>
    </w:p>
    <w:p w14:paraId="130279AB" w14:textId="77777777" w:rsidR="003A279C" w:rsidRDefault="003A279C">
      <w:pPr>
        <w:pStyle w:val="ListParagraph"/>
        <w:numPr>
          <w:ilvl w:val="2"/>
          <w:numId w:val="5"/>
        </w:numPr>
        <w:tabs>
          <w:tab w:val="left" w:pos="1499"/>
        </w:tabs>
        <w:spacing w:before="5"/>
        <w:ind w:hanging="361"/>
        <w:rPr>
          <w:sz w:val="20"/>
        </w:rPr>
      </w:pPr>
      <w:r>
        <w:rPr>
          <w:sz w:val="20"/>
        </w:rPr>
        <w:t>Induction</w:t>
      </w:r>
      <w:r>
        <w:rPr>
          <w:spacing w:val="-1"/>
          <w:sz w:val="20"/>
        </w:rPr>
        <w:t xml:space="preserve"> </w:t>
      </w:r>
      <w:r>
        <w:rPr>
          <w:sz w:val="20"/>
        </w:rPr>
        <w:t>arrangements.</w:t>
      </w:r>
    </w:p>
    <w:p w14:paraId="610242E7" w14:textId="77777777" w:rsidR="003A279C" w:rsidRDefault="003A279C">
      <w:pPr>
        <w:pStyle w:val="ListParagraph"/>
        <w:numPr>
          <w:ilvl w:val="2"/>
          <w:numId w:val="5"/>
        </w:numPr>
        <w:tabs>
          <w:tab w:val="left" w:pos="1499"/>
        </w:tabs>
        <w:spacing w:line="243" w:lineRule="exact"/>
        <w:ind w:hanging="361"/>
        <w:rPr>
          <w:sz w:val="20"/>
        </w:rPr>
      </w:pPr>
      <w:r>
        <w:rPr>
          <w:sz w:val="20"/>
        </w:rPr>
        <w:t>First Aid</w:t>
      </w:r>
      <w:r>
        <w:rPr>
          <w:spacing w:val="-1"/>
          <w:sz w:val="20"/>
        </w:rPr>
        <w:t xml:space="preserve"> </w:t>
      </w:r>
      <w:r>
        <w:rPr>
          <w:sz w:val="20"/>
        </w:rPr>
        <w:t>points.</w:t>
      </w:r>
    </w:p>
    <w:p w14:paraId="2ECD7116" w14:textId="77777777" w:rsidR="003A279C" w:rsidRDefault="003A279C">
      <w:pPr>
        <w:pStyle w:val="ListParagraph"/>
        <w:numPr>
          <w:ilvl w:val="2"/>
          <w:numId w:val="5"/>
        </w:numPr>
        <w:tabs>
          <w:tab w:val="left" w:pos="1499"/>
        </w:tabs>
        <w:spacing w:line="243" w:lineRule="exact"/>
        <w:ind w:hanging="361"/>
        <w:rPr>
          <w:sz w:val="20"/>
        </w:rPr>
      </w:pPr>
      <w:r>
        <w:rPr>
          <w:sz w:val="20"/>
        </w:rPr>
        <w:t>Relevant/required ID to gain</w:t>
      </w:r>
      <w:r>
        <w:rPr>
          <w:spacing w:val="-2"/>
          <w:sz w:val="20"/>
        </w:rPr>
        <w:t xml:space="preserve"> </w:t>
      </w:r>
      <w:r>
        <w:rPr>
          <w:sz w:val="20"/>
        </w:rPr>
        <w:t>access.</w:t>
      </w:r>
    </w:p>
    <w:p w14:paraId="1A781251" w14:textId="77777777" w:rsidR="003A279C" w:rsidRDefault="003A279C">
      <w:pPr>
        <w:pStyle w:val="BodyText"/>
        <w:spacing w:before="12"/>
        <w:rPr>
          <w:sz w:val="29"/>
        </w:rPr>
      </w:pPr>
    </w:p>
    <w:p w14:paraId="0B635F2F" w14:textId="77777777" w:rsidR="003A279C" w:rsidRDefault="003A279C">
      <w:pPr>
        <w:pStyle w:val="Heading4"/>
        <w:numPr>
          <w:ilvl w:val="1"/>
          <w:numId w:val="5"/>
        </w:numPr>
        <w:tabs>
          <w:tab w:val="left" w:pos="1138"/>
          <w:tab w:val="left" w:pos="1139"/>
        </w:tabs>
        <w:ind w:hanging="721"/>
      </w:pPr>
      <w:r>
        <w:t>Activity</w:t>
      </w:r>
    </w:p>
    <w:p w14:paraId="7E473290" w14:textId="77777777" w:rsidR="003A279C" w:rsidRDefault="003A279C">
      <w:pPr>
        <w:pStyle w:val="BodyText"/>
        <w:spacing w:before="121"/>
        <w:ind w:left="418"/>
        <w:rPr>
          <w:b/>
        </w:rPr>
      </w:pPr>
      <w:r>
        <w:t xml:space="preserve">This section should briefly describe the activity at the location, </w:t>
      </w:r>
      <w:r>
        <w:rPr>
          <w:b/>
        </w:rPr>
        <w:t>for example –</w:t>
      </w:r>
    </w:p>
    <w:p w14:paraId="0C6BA9C3" w14:textId="77777777" w:rsidR="003A279C" w:rsidRDefault="003A279C">
      <w:pPr>
        <w:pStyle w:val="BodyText"/>
        <w:rPr>
          <w:b/>
        </w:rPr>
      </w:pPr>
    </w:p>
    <w:p w14:paraId="195C639A" w14:textId="77777777" w:rsidR="003A279C" w:rsidRDefault="00EE690B">
      <w:pPr>
        <w:pStyle w:val="BodyText"/>
        <w:rPr>
          <w:b/>
          <w:sz w:val="17"/>
        </w:rPr>
      </w:pPr>
      <w:r>
        <w:pict w14:anchorId="35D9F560">
          <v:shape id="_x0000_s1176" style="position:absolute;margin-left:147.15pt;margin-top:13.85pt;width:253.15pt;height:.1pt;z-index:-251649024;mso-wrap-distance-left:0;mso-wrap-distance-right:0;mso-position-horizontal-relative:page" coordorigin="2943,277" coordsize="5063,0" path="m2943,277r5062,e" filled="f" strokecolor="#4f81bc" strokeweight="3pt">
            <v:path arrowok="t"/>
            <w10:wrap type="topAndBottom" anchorx="page"/>
          </v:shape>
        </w:pict>
      </w:r>
    </w:p>
    <w:p w14:paraId="0865C28C" w14:textId="77777777" w:rsidR="003A279C" w:rsidRDefault="003A279C">
      <w:pPr>
        <w:spacing w:before="128"/>
        <w:ind w:left="1971" w:right="3612"/>
        <w:rPr>
          <w:i/>
          <w:sz w:val="20"/>
        </w:rPr>
      </w:pPr>
      <w:r>
        <w:rPr>
          <w:i/>
          <w:sz w:val="20"/>
        </w:rPr>
        <w:t>‘Birch Coppice is a rail freight interchange location handling the unloading and loading of intermodal containers from a rail siding. Intermodal containers are handled from overhead gantry cranes and reach stacker type trucks. The activity of loading and unloading of intermodal containers from road vehicles is completed on site and containers stacked and</w:t>
      </w:r>
    </w:p>
    <w:p w14:paraId="42E51FCB" w14:textId="77777777" w:rsidR="003A279C" w:rsidRDefault="003A279C">
      <w:pPr>
        <w:spacing w:line="244" w:lineRule="exact"/>
        <w:ind w:left="1971"/>
        <w:rPr>
          <w:i/>
          <w:sz w:val="20"/>
        </w:rPr>
      </w:pPr>
      <w:r>
        <w:rPr>
          <w:i/>
          <w:sz w:val="20"/>
        </w:rPr>
        <w:t>stored within the location’.</w:t>
      </w:r>
    </w:p>
    <w:p w14:paraId="6B018BA8" w14:textId="77777777" w:rsidR="003A279C" w:rsidRDefault="00EE690B">
      <w:pPr>
        <w:pStyle w:val="BodyText"/>
        <w:spacing w:before="1"/>
        <w:rPr>
          <w:i/>
          <w:sz w:val="10"/>
        </w:rPr>
      </w:pPr>
      <w:r>
        <w:pict w14:anchorId="05A73C12">
          <v:shape id="_x0000_s1177" style="position:absolute;margin-left:147.15pt;margin-top:9.65pt;width:253.15pt;height:.1pt;z-index:-251648000;mso-wrap-distance-left:0;mso-wrap-distance-right:0;mso-position-horizontal-relative:page" coordorigin="2943,193" coordsize="5063,0" path="m2943,193r5062,e" filled="f" strokecolor="#4f81bc" strokeweight="3pt">
            <v:path arrowok="t"/>
            <w10:wrap type="topAndBottom" anchorx="page"/>
          </v:shape>
        </w:pict>
      </w:r>
    </w:p>
    <w:p w14:paraId="35578EDD" w14:textId="77777777" w:rsidR="003A279C" w:rsidRDefault="003A279C">
      <w:pPr>
        <w:rPr>
          <w:sz w:val="10"/>
        </w:rPr>
        <w:sectPr w:rsidR="003A279C">
          <w:pgSz w:w="11910" w:h="16840"/>
          <w:pgMar w:top="2160" w:right="380" w:bottom="1060" w:left="1000" w:header="783" w:footer="880" w:gutter="0"/>
          <w:cols w:space="720"/>
        </w:sectPr>
      </w:pPr>
    </w:p>
    <w:p w14:paraId="7B107E3C" w14:textId="77777777" w:rsidR="003A279C" w:rsidRDefault="003A279C">
      <w:pPr>
        <w:pStyle w:val="BodyText"/>
        <w:spacing w:before="11"/>
        <w:rPr>
          <w:i/>
          <w:sz w:val="14"/>
        </w:rPr>
      </w:pPr>
    </w:p>
    <w:p w14:paraId="42C7CEB7" w14:textId="77777777" w:rsidR="003A279C" w:rsidRDefault="003A279C">
      <w:pPr>
        <w:pStyle w:val="Heading4"/>
        <w:numPr>
          <w:ilvl w:val="1"/>
          <w:numId w:val="5"/>
        </w:numPr>
        <w:tabs>
          <w:tab w:val="left" w:pos="1138"/>
          <w:tab w:val="left" w:pos="1139"/>
        </w:tabs>
        <w:spacing w:before="59"/>
        <w:ind w:hanging="721"/>
      </w:pPr>
      <w:r>
        <w:t>Personal Protective</w:t>
      </w:r>
      <w:r>
        <w:rPr>
          <w:spacing w:val="-3"/>
        </w:rPr>
        <w:t xml:space="preserve"> </w:t>
      </w:r>
      <w:r>
        <w:t>Equipment</w:t>
      </w:r>
    </w:p>
    <w:p w14:paraId="06521355" w14:textId="77777777" w:rsidR="003A279C" w:rsidRDefault="003A279C">
      <w:pPr>
        <w:pStyle w:val="BodyText"/>
        <w:spacing w:before="119"/>
        <w:ind w:left="418"/>
      </w:pPr>
      <w:r>
        <w:t>Instructions on PPE requirements specific to site arrangements and company policy will be listed here.</w:t>
      </w:r>
    </w:p>
    <w:p w14:paraId="15BC56FC" w14:textId="77777777" w:rsidR="003A279C" w:rsidRDefault="003A279C">
      <w:pPr>
        <w:pStyle w:val="BodyText"/>
        <w:spacing w:before="159"/>
        <w:ind w:left="778" w:right="1041" w:hanging="360"/>
        <w:jc w:val="both"/>
      </w:pPr>
      <w:r>
        <w:rPr>
          <w:b/>
        </w:rPr>
        <w:t xml:space="preserve">Example Insert Images </w:t>
      </w:r>
      <w:r>
        <w:t>- All persons working at this location must wear appropriate safety footwear (EN ISO 20345:2011), high visibility clothing (EN ISO 20471), bump caps/hard hats (BS EN 397:1995) and gloves (EN388).</w:t>
      </w:r>
    </w:p>
    <w:p w14:paraId="7561B060" w14:textId="77777777" w:rsidR="003A279C" w:rsidRDefault="003A279C">
      <w:pPr>
        <w:pStyle w:val="BodyText"/>
        <w:spacing w:before="2"/>
        <w:rPr>
          <w:sz w:val="29"/>
        </w:rPr>
      </w:pPr>
    </w:p>
    <w:tbl>
      <w:tblPr>
        <w:tblW w:w="0" w:type="auto"/>
        <w:tblInd w:w="1256" w:type="dxa"/>
        <w:tblLayout w:type="fixed"/>
        <w:tblCellMar>
          <w:left w:w="0" w:type="dxa"/>
          <w:right w:w="0" w:type="dxa"/>
        </w:tblCellMar>
        <w:tblLook w:val="01E0" w:firstRow="1" w:lastRow="1" w:firstColumn="1" w:lastColumn="1" w:noHBand="0" w:noVBand="0"/>
      </w:tblPr>
      <w:tblGrid>
        <w:gridCol w:w="1897"/>
        <w:gridCol w:w="1807"/>
        <w:gridCol w:w="1807"/>
        <w:gridCol w:w="1898"/>
      </w:tblGrid>
      <w:tr w:rsidR="003A279C" w14:paraId="5110BF5C" w14:textId="77777777">
        <w:trPr>
          <w:trHeight w:val="1587"/>
        </w:trPr>
        <w:tc>
          <w:tcPr>
            <w:tcW w:w="1897" w:type="dxa"/>
          </w:tcPr>
          <w:p w14:paraId="3FB840DF" w14:textId="77777777" w:rsidR="003A279C" w:rsidRDefault="003A279C">
            <w:pPr>
              <w:pStyle w:val="TableParagraph"/>
              <w:ind w:left="214"/>
              <w:rPr>
                <w:sz w:val="20"/>
              </w:rPr>
            </w:pPr>
            <w:r>
              <w:rPr>
                <w:noProof/>
                <w:sz w:val="20"/>
              </w:rPr>
              <w:drawing>
                <wp:inline distT="0" distB="0" distL="0" distR="0" wp14:anchorId="2035C6F1" wp14:editId="4A1DD1D5">
                  <wp:extent cx="987552" cy="98755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987552" cy="987551"/>
                          </a:xfrm>
                          <a:prstGeom prst="rect">
                            <a:avLst/>
                          </a:prstGeom>
                        </pic:spPr>
                      </pic:pic>
                    </a:graphicData>
                  </a:graphic>
                </wp:inline>
              </w:drawing>
            </w:r>
          </w:p>
        </w:tc>
        <w:tc>
          <w:tcPr>
            <w:tcW w:w="1807" w:type="dxa"/>
          </w:tcPr>
          <w:p w14:paraId="1A9D775E" w14:textId="77777777" w:rsidR="003A279C" w:rsidRDefault="003A279C">
            <w:pPr>
              <w:pStyle w:val="TableParagraph"/>
              <w:ind w:left="123"/>
              <w:rPr>
                <w:sz w:val="20"/>
              </w:rPr>
            </w:pPr>
            <w:r>
              <w:rPr>
                <w:noProof/>
                <w:sz w:val="20"/>
              </w:rPr>
              <w:drawing>
                <wp:inline distT="0" distB="0" distL="0" distR="0" wp14:anchorId="7507C0C0" wp14:editId="457A86ED">
                  <wp:extent cx="987552" cy="98755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stretch>
                            <a:fillRect/>
                          </a:stretch>
                        </pic:blipFill>
                        <pic:spPr>
                          <a:xfrm>
                            <a:off x="0" y="0"/>
                            <a:ext cx="987552" cy="987551"/>
                          </a:xfrm>
                          <a:prstGeom prst="rect">
                            <a:avLst/>
                          </a:prstGeom>
                        </pic:spPr>
                      </pic:pic>
                    </a:graphicData>
                  </a:graphic>
                </wp:inline>
              </w:drawing>
            </w:r>
          </w:p>
        </w:tc>
        <w:tc>
          <w:tcPr>
            <w:tcW w:w="1807" w:type="dxa"/>
          </w:tcPr>
          <w:p w14:paraId="25F90826" w14:textId="77777777" w:rsidR="003A279C" w:rsidRDefault="003A279C">
            <w:pPr>
              <w:pStyle w:val="TableParagraph"/>
              <w:ind w:left="122"/>
              <w:rPr>
                <w:sz w:val="20"/>
              </w:rPr>
            </w:pPr>
            <w:r>
              <w:rPr>
                <w:noProof/>
                <w:sz w:val="20"/>
              </w:rPr>
              <w:drawing>
                <wp:inline distT="0" distB="0" distL="0" distR="0" wp14:anchorId="089711A3" wp14:editId="268C3E08">
                  <wp:extent cx="987551" cy="98755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987551" cy="987551"/>
                          </a:xfrm>
                          <a:prstGeom prst="rect">
                            <a:avLst/>
                          </a:prstGeom>
                        </pic:spPr>
                      </pic:pic>
                    </a:graphicData>
                  </a:graphic>
                </wp:inline>
              </w:drawing>
            </w:r>
          </w:p>
        </w:tc>
        <w:tc>
          <w:tcPr>
            <w:tcW w:w="1898" w:type="dxa"/>
          </w:tcPr>
          <w:p w14:paraId="5DBA59B8" w14:textId="77777777" w:rsidR="003A279C" w:rsidRDefault="003A279C">
            <w:pPr>
              <w:pStyle w:val="TableParagraph"/>
              <w:ind w:left="121"/>
              <w:rPr>
                <w:sz w:val="20"/>
              </w:rPr>
            </w:pPr>
            <w:r>
              <w:rPr>
                <w:noProof/>
                <w:sz w:val="20"/>
              </w:rPr>
              <w:drawing>
                <wp:inline distT="0" distB="0" distL="0" distR="0" wp14:anchorId="6D348C00" wp14:editId="13EBC6B3">
                  <wp:extent cx="987551" cy="987551"/>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987551" cy="987551"/>
                          </a:xfrm>
                          <a:prstGeom prst="rect">
                            <a:avLst/>
                          </a:prstGeom>
                        </pic:spPr>
                      </pic:pic>
                    </a:graphicData>
                  </a:graphic>
                </wp:inline>
              </w:drawing>
            </w:r>
          </w:p>
        </w:tc>
      </w:tr>
    </w:tbl>
    <w:p w14:paraId="0A8A0C42" w14:textId="77777777" w:rsidR="003A279C" w:rsidRDefault="003A279C">
      <w:pPr>
        <w:pStyle w:val="BodyText"/>
      </w:pPr>
    </w:p>
    <w:p w14:paraId="34D5C335" w14:textId="77777777" w:rsidR="003A279C" w:rsidRDefault="003A279C">
      <w:pPr>
        <w:pStyle w:val="BodyText"/>
        <w:spacing w:before="8"/>
        <w:rPr>
          <w:sz w:val="28"/>
        </w:rPr>
      </w:pPr>
    </w:p>
    <w:p w14:paraId="07AE8DDE" w14:textId="77777777" w:rsidR="003A279C" w:rsidRDefault="003A279C">
      <w:pPr>
        <w:pStyle w:val="Heading4"/>
        <w:numPr>
          <w:ilvl w:val="1"/>
          <w:numId w:val="5"/>
        </w:numPr>
        <w:tabs>
          <w:tab w:val="left" w:pos="1138"/>
          <w:tab w:val="left" w:pos="1139"/>
        </w:tabs>
        <w:spacing w:before="1"/>
        <w:ind w:hanging="721"/>
      </w:pPr>
      <w:r>
        <w:t>Map</w:t>
      </w:r>
    </w:p>
    <w:p w14:paraId="4E85274F" w14:textId="77777777" w:rsidR="003A279C" w:rsidRDefault="003A279C">
      <w:pPr>
        <w:pStyle w:val="BodyText"/>
        <w:spacing w:before="118"/>
        <w:ind w:left="418"/>
      </w:pPr>
      <w:r>
        <w:t>A map of the location should be inserted here, included on the map should be:</w:t>
      </w:r>
    </w:p>
    <w:p w14:paraId="6541DB3D" w14:textId="77777777" w:rsidR="003A279C" w:rsidRDefault="003A279C">
      <w:pPr>
        <w:pStyle w:val="ListParagraph"/>
        <w:numPr>
          <w:ilvl w:val="2"/>
          <w:numId w:val="5"/>
        </w:numPr>
        <w:tabs>
          <w:tab w:val="left" w:pos="1499"/>
        </w:tabs>
        <w:spacing w:before="121" w:line="243" w:lineRule="exact"/>
        <w:ind w:hanging="361"/>
        <w:rPr>
          <w:sz w:val="20"/>
        </w:rPr>
      </w:pPr>
      <w:r>
        <w:rPr>
          <w:sz w:val="20"/>
        </w:rPr>
        <w:t>All Rail Lines including length in</w:t>
      </w:r>
      <w:r>
        <w:rPr>
          <w:spacing w:val="-4"/>
          <w:sz w:val="20"/>
        </w:rPr>
        <w:t xml:space="preserve"> </w:t>
      </w:r>
      <w:r>
        <w:rPr>
          <w:sz w:val="20"/>
        </w:rPr>
        <w:t>metres.</w:t>
      </w:r>
    </w:p>
    <w:p w14:paraId="2A848F53" w14:textId="77777777" w:rsidR="003A279C" w:rsidRDefault="003A279C">
      <w:pPr>
        <w:pStyle w:val="ListParagraph"/>
        <w:numPr>
          <w:ilvl w:val="2"/>
          <w:numId w:val="5"/>
        </w:numPr>
        <w:tabs>
          <w:tab w:val="left" w:pos="1499"/>
        </w:tabs>
        <w:spacing w:line="243" w:lineRule="exact"/>
        <w:ind w:hanging="361"/>
        <w:rPr>
          <w:sz w:val="20"/>
        </w:rPr>
      </w:pPr>
      <w:r>
        <w:rPr>
          <w:sz w:val="20"/>
        </w:rPr>
        <w:t>All Points and</w:t>
      </w:r>
      <w:r>
        <w:rPr>
          <w:spacing w:val="-1"/>
          <w:sz w:val="20"/>
        </w:rPr>
        <w:t xml:space="preserve"> </w:t>
      </w:r>
      <w:r>
        <w:rPr>
          <w:sz w:val="20"/>
        </w:rPr>
        <w:t>ground-frames.</w:t>
      </w:r>
    </w:p>
    <w:p w14:paraId="3A7B26AA" w14:textId="77777777" w:rsidR="003A279C" w:rsidRDefault="003A279C">
      <w:pPr>
        <w:pStyle w:val="ListParagraph"/>
        <w:numPr>
          <w:ilvl w:val="2"/>
          <w:numId w:val="5"/>
        </w:numPr>
        <w:tabs>
          <w:tab w:val="left" w:pos="1499"/>
        </w:tabs>
        <w:ind w:hanging="361"/>
        <w:rPr>
          <w:sz w:val="20"/>
        </w:rPr>
      </w:pPr>
      <w:r>
        <w:rPr>
          <w:sz w:val="20"/>
        </w:rPr>
        <w:t>Areas of limited</w:t>
      </w:r>
      <w:r>
        <w:rPr>
          <w:spacing w:val="-2"/>
          <w:sz w:val="20"/>
        </w:rPr>
        <w:t xml:space="preserve"> </w:t>
      </w:r>
      <w:r>
        <w:rPr>
          <w:sz w:val="20"/>
        </w:rPr>
        <w:t>clearance.</w:t>
      </w:r>
    </w:p>
    <w:p w14:paraId="2187147D" w14:textId="77777777" w:rsidR="003A279C" w:rsidRDefault="003A279C">
      <w:pPr>
        <w:pStyle w:val="ListParagraph"/>
        <w:numPr>
          <w:ilvl w:val="2"/>
          <w:numId w:val="5"/>
        </w:numPr>
        <w:tabs>
          <w:tab w:val="left" w:pos="1499"/>
        </w:tabs>
        <w:spacing w:before="1"/>
        <w:ind w:hanging="361"/>
        <w:rPr>
          <w:sz w:val="20"/>
        </w:rPr>
      </w:pPr>
      <w:r>
        <w:rPr>
          <w:sz w:val="20"/>
        </w:rPr>
        <w:t>Prohibited</w:t>
      </w:r>
      <w:r>
        <w:rPr>
          <w:spacing w:val="-1"/>
          <w:sz w:val="20"/>
        </w:rPr>
        <w:t xml:space="preserve"> </w:t>
      </w:r>
      <w:r>
        <w:rPr>
          <w:sz w:val="20"/>
        </w:rPr>
        <w:t>areas.</w:t>
      </w:r>
    </w:p>
    <w:p w14:paraId="5629B2E3" w14:textId="77777777" w:rsidR="003A279C" w:rsidRDefault="003A279C">
      <w:pPr>
        <w:pStyle w:val="ListParagraph"/>
        <w:numPr>
          <w:ilvl w:val="2"/>
          <w:numId w:val="5"/>
        </w:numPr>
        <w:tabs>
          <w:tab w:val="left" w:pos="1499"/>
        </w:tabs>
        <w:spacing w:before="1" w:line="243" w:lineRule="exact"/>
        <w:ind w:hanging="361"/>
        <w:rPr>
          <w:sz w:val="20"/>
        </w:rPr>
      </w:pPr>
      <w:r>
        <w:rPr>
          <w:sz w:val="20"/>
        </w:rPr>
        <w:t>All Signals including Stop</w:t>
      </w:r>
      <w:r>
        <w:rPr>
          <w:spacing w:val="-2"/>
          <w:sz w:val="20"/>
        </w:rPr>
        <w:t xml:space="preserve"> </w:t>
      </w:r>
      <w:r>
        <w:rPr>
          <w:sz w:val="20"/>
        </w:rPr>
        <w:t>Boards.</w:t>
      </w:r>
    </w:p>
    <w:p w14:paraId="18C08024" w14:textId="77777777" w:rsidR="003A279C" w:rsidRDefault="003A279C">
      <w:pPr>
        <w:pStyle w:val="ListParagraph"/>
        <w:numPr>
          <w:ilvl w:val="2"/>
          <w:numId w:val="5"/>
        </w:numPr>
        <w:tabs>
          <w:tab w:val="left" w:pos="1499"/>
        </w:tabs>
        <w:spacing w:line="243" w:lineRule="exact"/>
        <w:ind w:hanging="361"/>
        <w:rPr>
          <w:sz w:val="20"/>
        </w:rPr>
      </w:pPr>
      <w:r>
        <w:rPr>
          <w:sz w:val="20"/>
        </w:rPr>
        <w:t>Access</w:t>
      </w:r>
      <w:r>
        <w:rPr>
          <w:spacing w:val="-1"/>
          <w:sz w:val="20"/>
        </w:rPr>
        <w:t xml:space="preserve"> </w:t>
      </w:r>
      <w:r>
        <w:rPr>
          <w:sz w:val="20"/>
        </w:rPr>
        <w:t>Gates.</w:t>
      </w:r>
    </w:p>
    <w:p w14:paraId="2C00981B" w14:textId="77777777" w:rsidR="003A279C" w:rsidRDefault="003A279C">
      <w:pPr>
        <w:pStyle w:val="ListParagraph"/>
        <w:numPr>
          <w:ilvl w:val="2"/>
          <w:numId w:val="5"/>
        </w:numPr>
        <w:tabs>
          <w:tab w:val="left" w:pos="1499"/>
        </w:tabs>
        <w:ind w:hanging="361"/>
        <w:rPr>
          <w:sz w:val="20"/>
        </w:rPr>
      </w:pPr>
      <w:r>
        <w:rPr>
          <w:sz w:val="20"/>
        </w:rPr>
        <w:t>Authorised Walking Routes.</w:t>
      </w:r>
    </w:p>
    <w:p w14:paraId="2DD81209" w14:textId="77777777" w:rsidR="003A279C" w:rsidRDefault="003A279C">
      <w:pPr>
        <w:pStyle w:val="ListParagraph"/>
        <w:numPr>
          <w:ilvl w:val="2"/>
          <w:numId w:val="5"/>
        </w:numPr>
        <w:tabs>
          <w:tab w:val="left" w:pos="1499"/>
        </w:tabs>
        <w:spacing w:before="1"/>
        <w:ind w:hanging="361"/>
        <w:rPr>
          <w:sz w:val="20"/>
        </w:rPr>
      </w:pPr>
      <w:r>
        <w:rPr>
          <w:sz w:val="20"/>
        </w:rPr>
        <w:t>Plant and equipment areas of</w:t>
      </w:r>
      <w:r>
        <w:rPr>
          <w:spacing w:val="-2"/>
          <w:sz w:val="20"/>
        </w:rPr>
        <w:t xml:space="preserve"> </w:t>
      </w:r>
      <w:r>
        <w:rPr>
          <w:sz w:val="20"/>
        </w:rPr>
        <w:t>activity.</w:t>
      </w:r>
    </w:p>
    <w:p w14:paraId="5538AF05" w14:textId="77777777" w:rsidR="003A279C" w:rsidRDefault="003A279C">
      <w:pPr>
        <w:pStyle w:val="ListParagraph"/>
        <w:numPr>
          <w:ilvl w:val="2"/>
          <w:numId w:val="5"/>
        </w:numPr>
        <w:tabs>
          <w:tab w:val="left" w:pos="1499"/>
        </w:tabs>
        <w:spacing w:before="1" w:line="243" w:lineRule="exact"/>
        <w:ind w:hanging="361"/>
        <w:rPr>
          <w:sz w:val="20"/>
        </w:rPr>
      </w:pPr>
      <w:r>
        <w:rPr>
          <w:sz w:val="20"/>
        </w:rPr>
        <w:t>Offices and</w:t>
      </w:r>
      <w:r>
        <w:rPr>
          <w:spacing w:val="-1"/>
          <w:sz w:val="20"/>
        </w:rPr>
        <w:t xml:space="preserve"> </w:t>
      </w:r>
      <w:r>
        <w:rPr>
          <w:sz w:val="20"/>
        </w:rPr>
        <w:t>buildings.</w:t>
      </w:r>
    </w:p>
    <w:p w14:paraId="7A9F4527" w14:textId="77777777" w:rsidR="003A279C" w:rsidRDefault="003A279C">
      <w:pPr>
        <w:pStyle w:val="ListParagraph"/>
        <w:numPr>
          <w:ilvl w:val="2"/>
          <w:numId w:val="5"/>
        </w:numPr>
        <w:tabs>
          <w:tab w:val="left" w:pos="1499"/>
        </w:tabs>
        <w:spacing w:line="243" w:lineRule="exact"/>
        <w:ind w:hanging="361"/>
        <w:rPr>
          <w:sz w:val="20"/>
        </w:rPr>
      </w:pPr>
      <w:r>
        <w:rPr>
          <w:sz w:val="20"/>
        </w:rPr>
        <w:t>Roads and road vehicle</w:t>
      </w:r>
      <w:r>
        <w:rPr>
          <w:spacing w:val="-2"/>
          <w:sz w:val="20"/>
        </w:rPr>
        <w:t xml:space="preserve"> </w:t>
      </w:r>
      <w:r>
        <w:rPr>
          <w:sz w:val="20"/>
        </w:rPr>
        <w:t>activity.</w:t>
      </w:r>
    </w:p>
    <w:p w14:paraId="4B2CF06A" w14:textId="77777777" w:rsidR="003A279C" w:rsidRDefault="003A279C">
      <w:pPr>
        <w:pStyle w:val="ListParagraph"/>
        <w:numPr>
          <w:ilvl w:val="2"/>
          <w:numId w:val="5"/>
        </w:numPr>
        <w:tabs>
          <w:tab w:val="left" w:pos="1499"/>
        </w:tabs>
        <w:spacing w:before="1"/>
        <w:ind w:hanging="361"/>
        <w:rPr>
          <w:sz w:val="20"/>
        </w:rPr>
      </w:pPr>
      <w:r>
        <w:rPr>
          <w:sz w:val="20"/>
        </w:rPr>
        <w:t>Site</w:t>
      </w:r>
      <w:r>
        <w:rPr>
          <w:spacing w:val="-3"/>
          <w:sz w:val="20"/>
        </w:rPr>
        <w:t xml:space="preserve"> </w:t>
      </w:r>
      <w:r>
        <w:rPr>
          <w:sz w:val="20"/>
        </w:rPr>
        <w:t>boundary.</w:t>
      </w:r>
    </w:p>
    <w:p w14:paraId="160FE71B" w14:textId="77777777" w:rsidR="003A279C" w:rsidRDefault="003A279C">
      <w:pPr>
        <w:pStyle w:val="ListParagraph"/>
        <w:numPr>
          <w:ilvl w:val="2"/>
          <w:numId w:val="5"/>
        </w:numPr>
        <w:tabs>
          <w:tab w:val="left" w:pos="1499"/>
        </w:tabs>
        <w:spacing w:line="243" w:lineRule="exact"/>
        <w:ind w:hanging="361"/>
        <w:rPr>
          <w:sz w:val="20"/>
        </w:rPr>
      </w:pPr>
      <w:r>
        <w:rPr>
          <w:sz w:val="20"/>
        </w:rPr>
        <w:t>Car</w:t>
      </w:r>
      <w:r>
        <w:rPr>
          <w:spacing w:val="-1"/>
          <w:sz w:val="20"/>
        </w:rPr>
        <w:t xml:space="preserve"> </w:t>
      </w:r>
      <w:r>
        <w:rPr>
          <w:sz w:val="20"/>
        </w:rPr>
        <w:t>parks.</w:t>
      </w:r>
    </w:p>
    <w:p w14:paraId="7B21AD0E" w14:textId="77777777" w:rsidR="003A279C" w:rsidRDefault="003A279C">
      <w:pPr>
        <w:pStyle w:val="ListParagraph"/>
        <w:numPr>
          <w:ilvl w:val="2"/>
          <w:numId w:val="5"/>
        </w:numPr>
        <w:tabs>
          <w:tab w:val="left" w:pos="1499"/>
        </w:tabs>
        <w:spacing w:line="243" w:lineRule="exact"/>
        <w:ind w:hanging="361"/>
        <w:rPr>
          <w:sz w:val="20"/>
        </w:rPr>
      </w:pPr>
      <w:r>
        <w:rPr>
          <w:sz w:val="20"/>
        </w:rPr>
        <w:t>Welfare</w:t>
      </w:r>
      <w:r>
        <w:rPr>
          <w:spacing w:val="-2"/>
          <w:sz w:val="20"/>
        </w:rPr>
        <w:t xml:space="preserve"> </w:t>
      </w:r>
      <w:r>
        <w:rPr>
          <w:sz w:val="20"/>
        </w:rPr>
        <w:t>facilities.</w:t>
      </w:r>
    </w:p>
    <w:p w14:paraId="55F8DF68" w14:textId="2F01144F" w:rsidR="003A279C" w:rsidRDefault="003A279C">
      <w:pPr>
        <w:pStyle w:val="ListParagraph"/>
        <w:numPr>
          <w:ilvl w:val="2"/>
          <w:numId w:val="5"/>
        </w:numPr>
        <w:tabs>
          <w:tab w:val="left" w:pos="1499"/>
        </w:tabs>
        <w:spacing w:before="1"/>
        <w:ind w:hanging="361"/>
        <w:rPr>
          <w:sz w:val="20"/>
        </w:rPr>
      </w:pPr>
      <w:r>
        <w:rPr>
          <w:sz w:val="20"/>
        </w:rPr>
        <w:t xml:space="preserve">Any other </w:t>
      </w:r>
      <w:r w:rsidR="007E2087">
        <w:rPr>
          <w:sz w:val="20"/>
        </w:rPr>
        <w:t>site-specific</w:t>
      </w:r>
      <w:r>
        <w:rPr>
          <w:sz w:val="20"/>
        </w:rPr>
        <w:t xml:space="preserve"> hazardous areas, for example, fouling</w:t>
      </w:r>
      <w:r>
        <w:rPr>
          <w:spacing w:val="-2"/>
          <w:sz w:val="20"/>
        </w:rPr>
        <w:t xml:space="preserve"> </w:t>
      </w:r>
      <w:r>
        <w:rPr>
          <w:sz w:val="20"/>
        </w:rPr>
        <w:t>points.</w:t>
      </w:r>
    </w:p>
    <w:p w14:paraId="479F7338" w14:textId="77777777" w:rsidR="003A279C" w:rsidRDefault="003A279C">
      <w:pPr>
        <w:pStyle w:val="BodyText"/>
        <w:spacing w:before="11"/>
        <w:rPr>
          <w:sz w:val="29"/>
        </w:rPr>
      </w:pPr>
    </w:p>
    <w:p w14:paraId="4B140E66" w14:textId="77777777" w:rsidR="003A279C" w:rsidRDefault="003A279C">
      <w:pPr>
        <w:pStyle w:val="Heading4"/>
        <w:numPr>
          <w:ilvl w:val="1"/>
          <w:numId w:val="5"/>
        </w:numPr>
        <w:tabs>
          <w:tab w:val="left" w:pos="1138"/>
          <w:tab w:val="left" w:pos="1139"/>
        </w:tabs>
        <w:spacing w:line="243" w:lineRule="exact"/>
        <w:ind w:hanging="721"/>
      </w:pPr>
      <w:r>
        <w:t>Person in Charge</w:t>
      </w:r>
    </w:p>
    <w:p w14:paraId="5B793DD6" w14:textId="77777777" w:rsidR="003A279C" w:rsidRDefault="003A279C">
      <w:pPr>
        <w:pStyle w:val="BodyText"/>
        <w:ind w:left="418" w:right="1259"/>
        <w:rPr>
          <w:b/>
        </w:rPr>
      </w:pPr>
      <w:r>
        <w:t xml:space="preserve">All Persons in Charge should be recorded in this section, clarity on who is responsible for each activity should be documented, </w:t>
      </w:r>
      <w:r>
        <w:rPr>
          <w:b/>
        </w:rPr>
        <w:t>for example –</w:t>
      </w:r>
    </w:p>
    <w:p w14:paraId="55463254" w14:textId="77777777" w:rsidR="003A279C" w:rsidRDefault="00EE690B">
      <w:pPr>
        <w:pStyle w:val="BodyText"/>
        <w:spacing w:before="11"/>
        <w:rPr>
          <w:b/>
          <w:sz w:val="19"/>
        </w:rPr>
      </w:pPr>
      <w:r>
        <w:pict w14:anchorId="7BB829FF">
          <v:shape id="_x0000_s1178" style="position:absolute;margin-left:135.15pt;margin-top:15.65pt;width:253.15pt;height:.1pt;z-index:-251646976;mso-wrap-distance-left:0;mso-wrap-distance-right:0;mso-position-horizontal-relative:page" coordorigin="2703,313" coordsize="5063,0" path="m2703,313r5062,e" filled="f" strokecolor="#4f81bc" strokeweight="3pt">
            <v:path arrowok="t"/>
            <w10:wrap type="topAndBottom" anchorx="page"/>
          </v:shape>
        </w:pict>
      </w:r>
    </w:p>
    <w:p w14:paraId="01059676" w14:textId="77777777" w:rsidR="003A279C" w:rsidRDefault="003A279C">
      <w:pPr>
        <w:spacing w:before="128"/>
        <w:ind w:left="1731" w:right="4056"/>
        <w:rPr>
          <w:i/>
          <w:sz w:val="20"/>
        </w:rPr>
      </w:pPr>
      <w:r>
        <w:rPr>
          <w:i/>
          <w:sz w:val="20"/>
        </w:rPr>
        <w:t>The person responsible for controlling train movements on arrival at Birch Coppice, shunting trains onto the loading/ unloading platform, securing the train, completing train preparation and train departures from the location is considered the PIC Train Movements.</w:t>
      </w:r>
    </w:p>
    <w:p w14:paraId="4E69ED74" w14:textId="77777777" w:rsidR="003A279C" w:rsidRDefault="003A279C">
      <w:pPr>
        <w:spacing w:before="2"/>
        <w:ind w:left="1731" w:right="3848"/>
        <w:rPr>
          <w:i/>
          <w:sz w:val="20"/>
        </w:rPr>
      </w:pPr>
      <w:r>
        <w:rPr>
          <w:i/>
          <w:sz w:val="20"/>
        </w:rPr>
        <w:t>The person responsible for unloading and loading intermodal containers from the train onto the loading/ unloading platform at Birch Coppice is considered the PIC Loading/ Unloading.</w:t>
      </w:r>
    </w:p>
    <w:p w14:paraId="50C76B02" w14:textId="77777777" w:rsidR="003A279C" w:rsidRDefault="00EE690B">
      <w:pPr>
        <w:pStyle w:val="BodyText"/>
        <w:spacing w:before="5"/>
        <w:rPr>
          <w:i/>
          <w:sz w:val="9"/>
        </w:rPr>
      </w:pPr>
      <w:r>
        <w:pict w14:anchorId="633002F6">
          <v:shape id="_x0000_s1179" style="position:absolute;margin-left:135.15pt;margin-top:9.25pt;width:253.15pt;height:.1pt;z-index:-251645952;mso-wrap-distance-left:0;mso-wrap-distance-right:0;mso-position-horizontal-relative:page" coordorigin="2703,185" coordsize="5063,0" path="m2703,185r5062,e" filled="f" strokecolor="#4f81bc" strokeweight="3pt">
            <v:path arrowok="t"/>
            <w10:wrap type="topAndBottom" anchorx="page"/>
          </v:shape>
        </w:pict>
      </w:r>
    </w:p>
    <w:p w14:paraId="0D61184D" w14:textId="77777777" w:rsidR="003A279C" w:rsidRDefault="003A279C">
      <w:pPr>
        <w:rPr>
          <w:sz w:val="9"/>
        </w:rPr>
        <w:sectPr w:rsidR="003A279C">
          <w:pgSz w:w="11910" w:h="16840"/>
          <w:pgMar w:top="2160" w:right="380" w:bottom="1060" w:left="1000" w:header="751" w:footer="880" w:gutter="0"/>
          <w:cols w:space="720"/>
        </w:sectPr>
      </w:pPr>
    </w:p>
    <w:p w14:paraId="60EDFD04" w14:textId="77777777" w:rsidR="003A279C" w:rsidRDefault="003A279C">
      <w:pPr>
        <w:pStyle w:val="BodyText"/>
        <w:spacing w:before="11"/>
        <w:rPr>
          <w:i/>
          <w:sz w:val="14"/>
        </w:rPr>
      </w:pPr>
    </w:p>
    <w:p w14:paraId="25106164" w14:textId="77777777" w:rsidR="003A279C" w:rsidRDefault="003A279C">
      <w:pPr>
        <w:pStyle w:val="Heading4"/>
        <w:numPr>
          <w:ilvl w:val="1"/>
          <w:numId w:val="5"/>
        </w:numPr>
        <w:tabs>
          <w:tab w:val="left" w:pos="1139"/>
        </w:tabs>
        <w:spacing w:before="59"/>
        <w:ind w:hanging="721"/>
        <w:jc w:val="both"/>
      </w:pPr>
      <w:r>
        <w:t>Site Specific</w:t>
      </w:r>
      <w:r>
        <w:rPr>
          <w:spacing w:val="-1"/>
        </w:rPr>
        <w:t xml:space="preserve"> </w:t>
      </w:r>
      <w:r>
        <w:t>Hazards</w:t>
      </w:r>
    </w:p>
    <w:p w14:paraId="0074F221" w14:textId="3080873B" w:rsidR="003A279C" w:rsidRDefault="003A279C">
      <w:pPr>
        <w:pStyle w:val="BodyText"/>
        <w:spacing w:before="119"/>
        <w:ind w:left="418" w:right="1218"/>
        <w:jc w:val="both"/>
      </w:pPr>
      <w:r>
        <w:t xml:space="preserve">The table below should be completed, listing every site-specific hazard and their subsequent control measure drawn from the risk assessment, photographs demonstrating the control measure should be used as often as possible and added to Section 5 within this </w:t>
      </w:r>
      <w:r w:rsidR="00A005EF">
        <w:t>CS</w:t>
      </w:r>
      <w:r>
        <w:t>S</w:t>
      </w:r>
      <w:r w:rsidR="00A005EF">
        <w:t>o</w:t>
      </w:r>
      <w:r>
        <w:t>W and given a reference number as below –</w:t>
      </w:r>
    </w:p>
    <w:p w14:paraId="21798354" w14:textId="77777777" w:rsidR="003A279C" w:rsidRDefault="003A279C">
      <w:pPr>
        <w:pStyle w:val="BodyText"/>
        <w:spacing w:before="10"/>
        <w:rPr>
          <w:sz w:val="9"/>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7"/>
        <w:gridCol w:w="5072"/>
        <w:gridCol w:w="1891"/>
      </w:tblGrid>
      <w:tr w:rsidR="003A279C" w14:paraId="1D1CF461" w14:textId="77777777">
        <w:trPr>
          <w:trHeight w:val="244"/>
        </w:trPr>
        <w:tc>
          <w:tcPr>
            <w:tcW w:w="3017" w:type="dxa"/>
            <w:shd w:val="clear" w:color="auto" w:fill="001F5F"/>
          </w:tcPr>
          <w:p w14:paraId="4DAFEEDB" w14:textId="77777777" w:rsidR="003A279C" w:rsidRDefault="003A279C">
            <w:pPr>
              <w:pStyle w:val="TableParagraph"/>
              <w:spacing w:before="1" w:line="223" w:lineRule="exact"/>
              <w:ind w:left="107"/>
              <w:rPr>
                <w:b/>
                <w:sz w:val="20"/>
              </w:rPr>
            </w:pPr>
            <w:r>
              <w:rPr>
                <w:b/>
                <w:color w:val="FFFFFF"/>
                <w:sz w:val="20"/>
              </w:rPr>
              <w:t>Hazard</w:t>
            </w:r>
          </w:p>
        </w:tc>
        <w:tc>
          <w:tcPr>
            <w:tcW w:w="5072" w:type="dxa"/>
            <w:shd w:val="clear" w:color="auto" w:fill="001F5F"/>
          </w:tcPr>
          <w:p w14:paraId="716B1585" w14:textId="77777777" w:rsidR="003A279C" w:rsidRDefault="003A279C">
            <w:pPr>
              <w:pStyle w:val="TableParagraph"/>
              <w:spacing w:before="1" w:line="223" w:lineRule="exact"/>
              <w:ind w:left="108"/>
              <w:rPr>
                <w:b/>
                <w:sz w:val="20"/>
              </w:rPr>
            </w:pPr>
            <w:r>
              <w:rPr>
                <w:b/>
                <w:color w:val="FFFFFF"/>
                <w:sz w:val="20"/>
              </w:rPr>
              <w:t>Control Measure</w:t>
            </w:r>
          </w:p>
        </w:tc>
        <w:tc>
          <w:tcPr>
            <w:tcW w:w="1891" w:type="dxa"/>
            <w:shd w:val="clear" w:color="auto" w:fill="001F5F"/>
          </w:tcPr>
          <w:p w14:paraId="34257C43" w14:textId="77777777" w:rsidR="003A279C" w:rsidRDefault="003A279C">
            <w:pPr>
              <w:pStyle w:val="TableParagraph"/>
              <w:spacing w:before="1" w:line="223" w:lineRule="exact"/>
              <w:ind w:left="108"/>
              <w:rPr>
                <w:b/>
                <w:sz w:val="20"/>
              </w:rPr>
            </w:pPr>
            <w:r>
              <w:rPr>
                <w:b/>
                <w:color w:val="FFFFFF"/>
                <w:sz w:val="20"/>
              </w:rPr>
              <w:t>Photo Ref No:</w:t>
            </w:r>
          </w:p>
        </w:tc>
      </w:tr>
      <w:tr w:rsidR="003A279C" w14:paraId="66883597" w14:textId="77777777">
        <w:trPr>
          <w:trHeight w:val="731"/>
        </w:trPr>
        <w:tc>
          <w:tcPr>
            <w:tcW w:w="3017" w:type="dxa"/>
          </w:tcPr>
          <w:p w14:paraId="7AD7DF23" w14:textId="77777777" w:rsidR="003A279C" w:rsidRDefault="003A279C">
            <w:pPr>
              <w:pStyle w:val="TableParagraph"/>
              <w:spacing w:line="243" w:lineRule="exact"/>
              <w:ind w:left="107"/>
              <w:rPr>
                <w:i/>
                <w:sz w:val="20"/>
              </w:rPr>
            </w:pPr>
            <w:r>
              <w:rPr>
                <w:b/>
                <w:i/>
                <w:sz w:val="20"/>
              </w:rPr>
              <w:t xml:space="preserve">For example </w:t>
            </w:r>
            <w:r>
              <w:rPr>
                <w:i/>
                <w:sz w:val="20"/>
              </w:rPr>
              <w:t>- Converging rail</w:t>
            </w:r>
          </w:p>
          <w:p w14:paraId="469840DE" w14:textId="77777777" w:rsidR="003A279C" w:rsidRDefault="003A279C">
            <w:pPr>
              <w:pStyle w:val="TableParagraph"/>
              <w:spacing w:line="240" w:lineRule="atLeast"/>
              <w:ind w:left="107" w:right="68"/>
              <w:rPr>
                <w:i/>
                <w:sz w:val="20"/>
              </w:rPr>
            </w:pPr>
            <w:r>
              <w:rPr>
                <w:i/>
                <w:sz w:val="20"/>
              </w:rPr>
              <w:t>lines towards points (fouling points)</w:t>
            </w:r>
          </w:p>
        </w:tc>
        <w:tc>
          <w:tcPr>
            <w:tcW w:w="5072" w:type="dxa"/>
          </w:tcPr>
          <w:p w14:paraId="59FD67ED" w14:textId="77777777" w:rsidR="003A279C" w:rsidRDefault="003A279C">
            <w:pPr>
              <w:pStyle w:val="TableParagraph"/>
              <w:spacing w:line="243" w:lineRule="exact"/>
              <w:ind w:left="108"/>
              <w:rPr>
                <w:i/>
                <w:sz w:val="20"/>
              </w:rPr>
            </w:pPr>
            <w:r>
              <w:rPr>
                <w:b/>
                <w:i/>
                <w:sz w:val="20"/>
              </w:rPr>
              <w:t xml:space="preserve">For example </w:t>
            </w:r>
            <w:r>
              <w:rPr>
                <w:i/>
                <w:sz w:val="20"/>
              </w:rPr>
              <w:t>- Fouling points are marked on sleepers with</w:t>
            </w:r>
          </w:p>
          <w:p w14:paraId="6988E2C9" w14:textId="77777777" w:rsidR="003A279C" w:rsidRDefault="003A279C">
            <w:pPr>
              <w:pStyle w:val="TableParagraph"/>
              <w:spacing w:line="240" w:lineRule="atLeast"/>
              <w:ind w:left="108" w:right="258"/>
              <w:rPr>
                <w:i/>
                <w:sz w:val="20"/>
              </w:rPr>
            </w:pPr>
            <w:r>
              <w:rPr>
                <w:i/>
                <w:sz w:val="20"/>
              </w:rPr>
              <w:t>yellow paint where rail lines converge. No rail vehicles are to be secured within the area marked with yellow paint.</w:t>
            </w:r>
          </w:p>
        </w:tc>
        <w:tc>
          <w:tcPr>
            <w:tcW w:w="1891" w:type="dxa"/>
          </w:tcPr>
          <w:p w14:paraId="4371243E" w14:textId="77777777" w:rsidR="003A279C" w:rsidRDefault="003A279C">
            <w:pPr>
              <w:pStyle w:val="TableParagraph"/>
              <w:spacing w:line="243" w:lineRule="exact"/>
              <w:ind w:left="108"/>
              <w:rPr>
                <w:i/>
                <w:sz w:val="20"/>
              </w:rPr>
            </w:pPr>
            <w:r>
              <w:rPr>
                <w:i/>
                <w:sz w:val="20"/>
              </w:rPr>
              <w:t>Photo - 001</w:t>
            </w:r>
          </w:p>
        </w:tc>
      </w:tr>
      <w:tr w:rsidR="003A279C" w14:paraId="21189CF9" w14:textId="77777777">
        <w:trPr>
          <w:trHeight w:val="244"/>
        </w:trPr>
        <w:tc>
          <w:tcPr>
            <w:tcW w:w="3017" w:type="dxa"/>
          </w:tcPr>
          <w:p w14:paraId="127CBE3F" w14:textId="77777777" w:rsidR="003A279C" w:rsidRDefault="003A279C">
            <w:pPr>
              <w:pStyle w:val="TableParagraph"/>
              <w:rPr>
                <w:rFonts w:ascii="Times New Roman"/>
                <w:sz w:val="16"/>
              </w:rPr>
            </w:pPr>
          </w:p>
        </w:tc>
        <w:tc>
          <w:tcPr>
            <w:tcW w:w="5072" w:type="dxa"/>
          </w:tcPr>
          <w:p w14:paraId="569B28F0" w14:textId="77777777" w:rsidR="003A279C" w:rsidRDefault="003A279C">
            <w:pPr>
              <w:pStyle w:val="TableParagraph"/>
              <w:rPr>
                <w:rFonts w:ascii="Times New Roman"/>
                <w:sz w:val="16"/>
              </w:rPr>
            </w:pPr>
          </w:p>
        </w:tc>
        <w:tc>
          <w:tcPr>
            <w:tcW w:w="1891" w:type="dxa"/>
          </w:tcPr>
          <w:p w14:paraId="197E65EB" w14:textId="77777777" w:rsidR="003A279C" w:rsidRDefault="003A279C">
            <w:pPr>
              <w:pStyle w:val="TableParagraph"/>
              <w:rPr>
                <w:rFonts w:ascii="Times New Roman"/>
                <w:sz w:val="16"/>
              </w:rPr>
            </w:pPr>
          </w:p>
        </w:tc>
      </w:tr>
      <w:tr w:rsidR="003A279C" w14:paraId="2F2C7878" w14:textId="77777777">
        <w:trPr>
          <w:trHeight w:val="244"/>
        </w:trPr>
        <w:tc>
          <w:tcPr>
            <w:tcW w:w="3017" w:type="dxa"/>
          </w:tcPr>
          <w:p w14:paraId="484AC390" w14:textId="77777777" w:rsidR="003A279C" w:rsidRDefault="003A279C">
            <w:pPr>
              <w:pStyle w:val="TableParagraph"/>
              <w:rPr>
                <w:rFonts w:ascii="Times New Roman"/>
                <w:sz w:val="16"/>
              </w:rPr>
            </w:pPr>
          </w:p>
        </w:tc>
        <w:tc>
          <w:tcPr>
            <w:tcW w:w="5072" w:type="dxa"/>
          </w:tcPr>
          <w:p w14:paraId="773D539C" w14:textId="77777777" w:rsidR="003A279C" w:rsidRDefault="003A279C">
            <w:pPr>
              <w:pStyle w:val="TableParagraph"/>
              <w:rPr>
                <w:rFonts w:ascii="Times New Roman"/>
                <w:sz w:val="16"/>
              </w:rPr>
            </w:pPr>
          </w:p>
        </w:tc>
        <w:tc>
          <w:tcPr>
            <w:tcW w:w="1891" w:type="dxa"/>
          </w:tcPr>
          <w:p w14:paraId="06BD81E2" w14:textId="77777777" w:rsidR="003A279C" w:rsidRDefault="003A279C">
            <w:pPr>
              <w:pStyle w:val="TableParagraph"/>
              <w:rPr>
                <w:rFonts w:ascii="Times New Roman"/>
                <w:sz w:val="16"/>
              </w:rPr>
            </w:pPr>
          </w:p>
        </w:tc>
      </w:tr>
      <w:tr w:rsidR="003A279C" w14:paraId="6B872E3B" w14:textId="77777777">
        <w:trPr>
          <w:trHeight w:val="244"/>
        </w:trPr>
        <w:tc>
          <w:tcPr>
            <w:tcW w:w="3017" w:type="dxa"/>
          </w:tcPr>
          <w:p w14:paraId="5816645E" w14:textId="77777777" w:rsidR="003A279C" w:rsidRDefault="003A279C">
            <w:pPr>
              <w:pStyle w:val="TableParagraph"/>
              <w:rPr>
                <w:rFonts w:ascii="Times New Roman"/>
                <w:sz w:val="16"/>
              </w:rPr>
            </w:pPr>
          </w:p>
        </w:tc>
        <w:tc>
          <w:tcPr>
            <w:tcW w:w="5072" w:type="dxa"/>
          </w:tcPr>
          <w:p w14:paraId="6E153CA4" w14:textId="77777777" w:rsidR="003A279C" w:rsidRDefault="003A279C">
            <w:pPr>
              <w:pStyle w:val="TableParagraph"/>
              <w:rPr>
                <w:rFonts w:ascii="Times New Roman"/>
                <w:sz w:val="16"/>
              </w:rPr>
            </w:pPr>
          </w:p>
        </w:tc>
        <w:tc>
          <w:tcPr>
            <w:tcW w:w="1891" w:type="dxa"/>
          </w:tcPr>
          <w:p w14:paraId="3FC45F42" w14:textId="77777777" w:rsidR="003A279C" w:rsidRDefault="003A279C">
            <w:pPr>
              <w:pStyle w:val="TableParagraph"/>
              <w:rPr>
                <w:rFonts w:ascii="Times New Roman"/>
                <w:sz w:val="16"/>
              </w:rPr>
            </w:pPr>
          </w:p>
        </w:tc>
      </w:tr>
      <w:tr w:rsidR="003A279C" w14:paraId="60308098" w14:textId="77777777">
        <w:trPr>
          <w:trHeight w:val="241"/>
        </w:trPr>
        <w:tc>
          <w:tcPr>
            <w:tcW w:w="3017" w:type="dxa"/>
          </w:tcPr>
          <w:p w14:paraId="3C0583AC" w14:textId="77777777" w:rsidR="003A279C" w:rsidRDefault="003A279C">
            <w:pPr>
              <w:pStyle w:val="TableParagraph"/>
              <w:rPr>
                <w:rFonts w:ascii="Times New Roman"/>
                <w:sz w:val="16"/>
              </w:rPr>
            </w:pPr>
          </w:p>
        </w:tc>
        <w:tc>
          <w:tcPr>
            <w:tcW w:w="5072" w:type="dxa"/>
          </w:tcPr>
          <w:p w14:paraId="3A99293D" w14:textId="77777777" w:rsidR="003A279C" w:rsidRDefault="003A279C">
            <w:pPr>
              <w:pStyle w:val="TableParagraph"/>
              <w:rPr>
                <w:rFonts w:ascii="Times New Roman"/>
                <w:sz w:val="16"/>
              </w:rPr>
            </w:pPr>
          </w:p>
        </w:tc>
        <w:tc>
          <w:tcPr>
            <w:tcW w:w="1891" w:type="dxa"/>
          </w:tcPr>
          <w:p w14:paraId="20CFD524" w14:textId="77777777" w:rsidR="003A279C" w:rsidRDefault="003A279C">
            <w:pPr>
              <w:pStyle w:val="TableParagraph"/>
              <w:rPr>
                <w:rFonts w:ascii="Times New Roman"/>
                <w:sz w:val="16"/>
              </w:rPr>
            </w:pPr>
          </w:p>
        </w:tc>
      </w:tr>
      <w:tr w:rsidR="003A279C" w14:paraId="609EC250" w14:textId="77777777">
        <w:trPr>
          <w:trHeight w:val="245"/>
        </w:trPr>
        <w:tc>
          <w:tcPr>
            <w:tcW w:w="3017" w:type="dxa"/>
          </w:tcPr>
          <w:p w14:paraId="3FC2421A" w14:textId="77777777" w:rsidR="003A279C" w:rsidRDefault="003A279C">
            <w:pPr>
              <w:pStyle w:val="TableParagraph"/>
              <w:rPr>
                <w:rFonts w:ascii="Times New Roman"/>
                <w:sz w:val="16"/>
              </w:rPr>
            </w:pPr>
          </w:p>
        </w:tc>
        <w:tc>
          <w:tcPr>
            <w:tcW w:w="5072" w:type="dxa"/>
          </w:tcPr>
          <w:p w14:paraId="1A6EB517" w14:textId="77777777" w:rsidR="003A279C" w:rsidRDefault="003A279C">
            <w:pPr>
              <w:pStyle w:val="TableParagraph"/>
              <w:rPr>
                <w:rFonts w:ascii="Times New Roman"/>
                <w:sz w:val="16"/>
              </w:rPr>
            </w:pPr>
          </w:p>
        </w:tc>
        <w:tc>
          <w:tcPr>
            <w:tcW w:w="1891" w:type="dxa"/>
          </w:tcPr>
          <w:p w14:paraId="2425FE70" w14:textId="77777777" w:rsidR="003A279C" w:rsidRDefault="003A279C">
            <w:pPr>
              <w:pStyle w:val="TableParagraph"/>
              <w:rPr>
                <w:rFonts w:ascii="Times New Roman"/>
                <w:sz w:val="16"/>
              </w:rPr>
            </w:pPr>
          </w:p>
        </w:tc>
      </w:tr>
      <w:tr w:rsidR="003A279C" w14:paraId="399167E0" w14:textId="77777777">
        <w:trPr>
          <w:trHeight w:val="244"/>
        </w:trPr>
        <w:tc>
          <w:tcPr>
            <w:tcW w:w="3017" w:type="dxa"/>
          </w:tcPr>
          <w:p w14:paraId="459156AC" w14:textId="77777777" w:rsidR="003A279C" w:rsidRDefault="003A279C">
            <w:pPr>
              <w:pStyle w:val="TableParagraph"/>
              <w:rPr>
                <w:rFonts w:ascii="Times New Roman"/>
                <w:sz w:val="16"/>
              </w:rPr>
            </w:pPr>
          </w:p>
        </w:tc>
        <w:tc>
          <w:tcPr>
            <w:tcW w:w="5072" w:type="dxa"/>
          </w:tcPr>
          <w:p w14:paraId="73B6D5A1" w14:textId="77777777" w:rsidR="003A279C" w:rsidRDefault="003A279C">
            <w:pPr>
              <w:pStyle w:val="TableParagraph"/>
              <w:rPr>
                <w:rFonts w:ascii="Times New Roman"/>
                <w:sz w:val="16"/>
              </w:rPr>
            </w:pPr>
          </w:p>
        </w:tc>
        <w:tc>
          <w:tcPr>
            <w:tcW w:w="1891" w:type="dxa"/>
          </w:tcPr>
          <w:p w14:paraId="482E76D3" w14:textId="77777777" w:rsidR="003A279C" w:rsidRDefault="003A279C">
            <w:pPr>
              <w:pStyle w:val="TableParagraph"/>
              <w:rPr>
                <w:rFonts w:ascii="Times New Roman"/>
                <w:sz w:val="16"/>
              </w:rPr>
            </w:pPr>
          </w:p>
        </w:tc>
      </w:tr>
    </w:tbl>
    <w:p w14:paraId="1A4AD372" w14:textId="77777777" w:rsidR="003A279C" w:rsidRDefault="003A279C">
      <w:pPr>
        <w:pStyle w:val="Heading4"/>
        <w:numPr>
          <w:ilvl w:val="1"/>
          <w:numId w:val="5"/>
        </w:numPr>
        <w:tabs>
          <w:tab w:val="left" w:pos="1138"/>
          <w:tab w:val="left" w:pos="1139"/>
        </w:tabs>
        <w:spacing w:before="121"/>
        <w:ind w:hanging="721"/>
      </w:pPr>
      <w:r>
        <w:t>Welfare</w:t>
      </w:r>
      <w:r>
        <w:rPr>
          <w:spacing w:val="-1"/>
        </w:rPr>
        <w:t xml:space="preserve"> </w:t>
      </w:r>
      <w:r>
        <w:t>Facilities</w:t>
      </w:r>
    </w:p>
    <w:p w14:paraId="439E7270" w14:textId="77777777" w:rsidR="003A279C" w:rsidRDefault="003A279C">
      <w:pPr>
        <w:pStyle w:val="BodyText"/>
        <w:spacing w:before="121"/>
        <w:ind w:left="418" w:right="1135"/>
      </w:pPr>
      <w:r>
        <w:t>Welfare facilities to be listed here explaining what they are and instructions on use and how to get there using authorised walking routes and so on.</w:t>
      </w:r>
    </w:p>
    <w:p w14:paraId="30990B1B" w14:textId="77777777" w:rsidR="003A279C" w:rsidRDefault="003A279C">
      <w:pPr>
        <w:pStyle w:val="Heading4"/>
        <w:spacing w:before="121"/>
        <w:ind w:left="418"/>
      </w:pPr>
      <w:r>
        <w:t>Section 2 – Yard Communication</w:t>
      </w:r>
    </w:p>
    <w:p w14:paraId="7A4BCB2B" w14:textId="77777777" w:rsidR="003A279C" w:rsidRDefault="003A279C">
      <w:pPr>
        <w:pStyle w:val="ListParagraph"/>
        <w:numPr>
          <w:ilvl w:val="1"/>
          <w:numId w:val="4"/>
        </w:numPr>
        <w:tabs>
          <w:tab w:val="left" w:pos="719"/>
        </w:tabs>
        <w:spacing w:before="119"/>
        <w:ind w:hanging="301"/>
        <w:rPr>
          <w:b/>
          <w:sz w:val="20"/>
        </w:rPr>
      </w:pPr>
      <w:r>
        <w:rPr>
          <w:b/>
          <w:sz w:val="20"/>
        </w:rPr>
        <w:t>Location of communication equipment</w:t>
      </w:r>
    </w:p>
    <w:p w14:paraId="48BE31F2" w14:textId="77777777" w:rsidR="003A279C" w:rsidRDefault="003A279C">
      <w:pPr>
        <w:pStyle w:val="BodyText"/>
        <w:spacing w:before="120"/>
        <w:ind w:left="418"/>
      </w:pPr>
      <w:r>
        <w:t>Where to locate the primary communication equipment and to charge equipment will be listed here.</w:t>
      </w:r>
    </w:p>
    <w:p w14:paraId="438EFE89" w14:textId="77777777" w:rsidR="003A279C" w:rsidRDefault="003A279C">
      <w:pPr>
        <w:pStyle w:val="Heading4"/>
        <w:numPr>
          <w:ilvl w:val="1"/>
          <w:numId w:val="4"/>
        </w:numPr>
        <w:tabs>
          <w:tab w:val="left" w:pos="719"/>
        </w:tabs>
        <w:spacing w:before="121"/>
        <w:ind w:hanging="301"/>
      </w:pPr>
      <w:r>
        <w:t>Primary method of</w:t>
      </w:r>
      <w:r>
        <w:rPr>
          <w:spacing w:val="-1"/>
        </w:rPr>
        <w:t xml:space="preserve"> </w:t>
      </w:r>
      <w:r>
        <w:t>communications</w:t>
      </w:r>
    </w:p>
    <w:p w14:paraId="5FC79DA4" w14:textId="77777777" w:rsidR="003A279C" w:rsidRDefault="003A279C">
      <w:pPr>
        <w:pStyle w:val="BodyText"/>
        <w:spacing w:before="118"/>
        <w:ind w:left="418"/>
      </w:pPr>
      <w:r>
        <w:t xml:space="preserve">Instructions on the primary method of communication will be listed here, </w:t>
      </w:r>
      <w:r>
        <w:rPr>
          <w:b/>
        </w:rPr>
        <w:t xml:space="preserve">for example </w:t>
      </w:r>
      <w:r>
        <w:t>–</w:t>
      </w:r>
    </w:p>
    <w:p w14:paraId="07F78E8C" w14:textId="77777777" w:rsidR="003A279C" w:rsidRDefault="00EE690B">
      <w:pPr>
        <w:pStyle w:val="BodyText"/>
        <w:spacing w:before="8"/>
        <w:rPr>
          <w:sz w:val="21"/>
        </w:rPr>
      </w:pPr>
      <w:r>
        <w:pict w14:anchorId="43EE83CA">
          <v:shape id="_x0000_s1180" style="position:absolute;margin-left:171.15pt;margin-top:16.7pt;width:253.15pt;height:.1pt;z-index:-251644928;mso-wrap-distance-left:0;mso-wrap-distance-right:0;mso-position-horizontal-relative:page" coordorigin="3423,334" coordsize="5063,0" path="m3423,334r5062,e" filled="f" strokecolor="#4f81bc" strokeweight="3pt">
            <v:path arrowok="t"/>
            <w10:wrap type="topAndBottom" anchorx="page"/>
          </v:shape>
        </w:pict>
      </w:r>
    </w:p>
    <w:p w14:paraId="3F244EE6" w14:textId="77777777" w:rsidR="003A279C" w:rsidRDefault="003A279C">
      <w:pPr>
        <w:spacing w:before="129"/>
        <w:ind w:left="2451" w:right="3059"/>
        <w:rPr>
          <w:i/>
          <w:sz w:val="20"/>
        </w:rPr>
      </w:pPr>
      <w:r>
        <w:rPr>
          <w:i/>
          <w:sz w:val="20"/>
        </w:rPr>
        <w:t>Train movements will be controlled by digital radio, lead control will be PIC Train Movements. PIC Train Movements, prior to initial use of digital radios must ensure equipment is serviceable and fully charged. A radio check will be completed during each initial job brief with the Driver.</w:t>
      </w:r>
    </w:p>
    <w:p w14:paraId="6EF3B6AD" w14:textId="77777777" w:rsidR="003A279C" w:rsidRDefault="00EE690B">
      <w:pPr>
        <w:pStyle w:val="BodyText"/>
        <w:spacing w:before="11"/>
        <w:rPr>
          <w:i/>
          <w:sz w:val="9"/>
        </w:rPr>
      </w:pPr>
      <w:r>
        <w:pict w14:anchorId="3042AFDB">
          <v:shape id="_x0000_s1181" style="position:absolute;margin-left:171.15pt;margin-top:9.5pt;width:253.15pt;height:.1pt;z-index:-251643904;mso-wrap-distance-left:0;mso-wrap-distance-right:0;mso-position-horizontal-relative:page" coordorigin="3423,190" coordsize="5063,0" path="m3423,190r5062,e" filled="f" strokecolor="#4f81bc" strokeweight="3pt">
            <v:path arrowok="t"/>
            <w10:wrap type="topAndBottom" anchorx="page"/>
          </v:shape>
        </w:pict>
      </w:r>
    </w:p>
    <w:p w14:paraId="16B404FC" w14:textId="77777777" w:rsidR="003A279C" w:rsidRDefault="003A279C">
      <w:pPr>
        <w:pStyle w:val="BodyText"/>
        <w:spacing w:before="2"/>
        <w:rPr>
          <w:i/>
          <w:sz w:val="11"/>
        </w:rPr>
      </w:pPr>
    </w:p>
    <w:p w14:paraId="132FEE06" w14:textId="77777777" w:rsidR="003A279C" w:rsidRDefault="003A279C">
      <w:pPr>
        <w:pStyle w:val="Heading4"/>
        <w:numPr>
          <w:ilvl w:val="1"/>
          <w:numId w:val="4"/>
        </w:numPr>
        <w:tabs>
          <w:tab w:val="left" w:pos="719"/>
        </w:tabs>
        <w:spacing w:before="59"/>
        <w:ind w:hanging="301"/>
      </w:pPr>
      <w:r>
        <w:t>Secondary method of</w:t>
      </w:r>
      <w:r>
        <w:rPr>
          <w:spacing w:val="-3"/>
        </w:rPr>
        <w:t xml:space="preserve"> </w:t>
      </w:r>
      <w:r>
        <w:t>communications</w:t>
      </w:r>
    </w:p>
    <w:p w14:paraId="30CB11AE" w14:textId="77777777" w:rsidR="003A279C" w:rsidRDefault="003A279C">
      <w:pPr>
        <w:pStyle w:val="BodyText"/>
        <w:spacing w:before="121"/>
        <w:ind w:left="418"/>
        <w:rPr>
          <w:b/>
        </w:rPr>
      </w:pPr>
      <w:r>
        <w:t xml:space="preserve">Instructions regarding the secondary method of communication will be listed here, </w:t>
      </w:r>
      <w:r>
        <w:rPr>
          <w:b/>
        </w:rPr>
        <w:t>for example –</w:t>
      </w:r>
    </w:p>
    <w:p w14:paraId="79720E35" w14:textId="77777777" w:rsidR="003A279C" w:rsidRDefault="00EE690B">
      <w:pPr>
        <w:pStyle w:val="BodyText"/>
        <w:spacing w:before="5"/>
        <w:rPr>
          <w:b/>
          <w:sz w:val="26"/>
        </w:rPr>
      </w:pPr>
      <w:r>
        <w:pict w14:anchorId="09612560">
          <v:shape id="_x0000_s1182" style="position:absolute;margin-left:171.15pt;margin-top:19.6pt;width:253.15pt;height:.1pt;z-index:-251642880;mso-wrap-distance-left:0;mso-wrap-distance-right:0;mso-position-horizontal-relative:page" coordorigin="3423,392" coordsize="5063,0" path="m3423,392r5062,e" filled="f" strokecolor="#4f81bc" strokeweight="3pt">
            <v:path arrowok="t"/>
            <w10:wrap type="topAndBottom" anchorx="page"/>
          </v:shape>
        </w:pict>
      </w:r>
    </w:p>
    <w:p w14:paraId="27980AD4" w14:textId="77777777" w:rsidR="003A279C" w:rsidRDefault="003A279C">
      <w:pPr>
        <w:spacing w:before="128"/>
        <w:ind w:left="2451" w:right="3143"/>
        <w:rPr>
          <w:rFonts w:ascii="Arial"/>
          <w:i/>
          <w:sz w:val="24"/>
        </w:rPr>
      </w:pPr>
      <w:r>
        <w:rPr>
          <w:i/>
          <w:sz w:val="20"/>
        </w:rPr>
        <w:t>In the event that radios become unserviceable, PIC Train Movements will revert to hand signals to complete the operation then report the equipment failure to the necessary control</w:t>
      </w:r>
      <w:r>
        <w:rPr>
          <w:rFonts w:ascii="Arial"/>
          <w:i/>
          <w:color w:val="4F81BC"/>
          <w:sz w:val="24"/>
        </w:rPr>
        <w:t>.</w:t>
      </w:r>
    </w:p>
    <w:p w14:paraId="0EE43F5C" w14:textId="77777777" w:rsidR="003A279C" w:rsidRDefault="00EE690B">
      <w:pPr>
        <w:pStyle w:val="BodyText"/>
        <w:spacing w:before="5"/>
        <w:rPr>
          <w:rFonts w:ascii="Arial"/>
          <w:i/>
          <w:sz w:val="10"/>
        </w:rPr>
      </w:pPr>
      <w:r>
        <w:pict w14:anchorId="6EE38BEB">
          <v:shape id="_x0000_s1183" style="position:absolute;margin-left:171.15pt;margin-top:9.5pt;width:253.15pt;height:.1pt;z-index:-251641856;mso-wrap-distance-left:0;mso-wrap-distance-right:0;mso-position-horizontal-relative:page" coordorigin="3423,190" coordsize="5063,0" path="m3423,190r5062,e" filled="f" strokecolor="#4f81bc" strokeweight="3pt">
            <v:path arrowok="t"/>
            <w10:wrap type="topAndBottom" anchorx="page"/>
          </v:shape>
        </w:pict>
      </w:r>
    </w:p>
    <w:p w14:paraId="655F65D1" w14:textId="77777777" w:rsidR="003A279C" w:rsidRDefault="003A279C">
      <w:pPr>
        <w:pStyle w:val="BodyText"/>
        <w:rPr>
          <w:rFonts w:ascii="Arial"/>
          <w:i/>
        </w:rPr>
      </w:pPr>
    </w:p>
    <w:p w14:paraId="17D1E203" w14:textId="77777777" w:rsidR="003A279C" w:rsidRDefault="003A279C">
      <w:pPr>
        <w:pStyle w:val="BodyText"/>
        <w:spacing w:before="3"/>
        <w:rPr>
          <w:rFonts w:ascii="Arial"/>
          <w:i/>
          <w:sz w:val="18"/>
        </w:rPr>
      </w:pPr>
    </w:p>
    <w:p w14:paraId="69D853D2" w14:textId="77777777" w:rsidR="003A279C" w:rsidRDefault="003A279C">
      <w:pPr>
        <w:pStyle w:val="Heading4"/>
        <w:numPr>
          <w:ilvl w:val="1"/>
          <w:numId w:val="4"/>
        </w:numPr>
        <w:tabs>
          <w:tab w:val="left" w:pos="719"/>
        </w:tabs>
        <w:ind w:hanging="301"/>
      </w:pPr>
      <w:r>
        <w:t>Contacting the</w:t>
      </w:r>
      <w:r>
        <w:rPr>
          <w:spacing w:val="-2"/>
        </w:rPr>
        <w:t xml:space="preserve"> </w:t>
      </w:r>
      <w:r>
        <w:t>Signaller</w:t>
      </w:r>
    </w:p>
    <w:p w14:paraId="2B148B1D" w14:textId="77777777" w:rsidR="003A279C" w:rsidRDefault="003A279C">
      <w:pPr>
        <w:pStyle w:val="BodyText"/>
        <w:spacing w:before="121"/>
        <w:ind w:left="418"/>
      </w:pPr>
      <w:r>
        <w:t>Specific instructions on when and how to contact the Signaller should be listed here, consideration of Network</w:t>
      </w:r>
    </w:p>
    <w:p w14:paraId="4E29999F" w14:textId="77777777" w:rsidR="003A279C" w:rsidRDefault="003A279C">
      <w:pPr>
        <w:pStyle w:val="BodyText"/>
        <w:spacing w:before="1"/>
        <w:ind w:left="418"/>
      </w:pPr>
      <w:r>
        <w:t>Rail (NR) ‘box instructions’ should also be referred to.</w:t>
      </w:r>
    </w:p>
    <w:p w14:paraId="2CF74A8B" w14:textId="77777777" w:rsidR="003A279C" w:rsidRDefault="003A279C">
      <w:pPr>
        <w:sectPr w:rsidR="003A279C">
          <w:pgSz w:w="11910" w:h="16840"/>
          <w:pgMar w:top="2160" w:right="380" w:bottom="1060" w:left="1000" w:header="783" w:footer="880" w:gutter="0"/>
          <w:cols w:space="720"/>
        </w:sectPr>
      </w:pPr>
    </w:p>
    <w:p w14:paraId="25F391E9" w14:textId="77777777" w:rsidR="003A279C" w:rsidRDefault="003A279C">
      <w:pPr>
        <w:pStyle w:val="BodyText"/>
        <w:spacing w:before="11"/>
        <w:rPr>
          <w:sz w:val="14"/>
        </w:rPr>
      </w:pPr>
    </w:p>
    <w:p w14:paraId="0C316234" w14:textId="77777777" w:rsidR="003A279C" w:rsidRDefault="003A279C">
      <w:pPr>
        <w:pStyle w:val="Heading4"/>
        <w:spacing w:before="59"/>
        <w:ind w:left="464"/>
      </w:pPr>
      <w:r>
        <w:t>Section 3 – Train Operation Activity</w:t>
      </w:r>
    </w:p>
    <w:p w14:paraId="5D910E1A" w14:textId="77777777" w:rsidR="003A279C" w:rsidRDefault="003A279C">
      <w:pPr>
        <w:pStyle w:val="ListParagraph"/>
        <w:numPr>
          <w:ilvl w:val="1"/>
          <w:numId w:val="3"/>
        </w:numPr>
        <w:tabs>
          <w:tab w:val="left" w:pos="719"/>
        </w:tabs>
        <w:spacing w:before="119"/>
        <w:ind w:hanging="301"/>
        <w:rPr>
          <w:b/>
          <w:sz w:val="20"/>
        </w:rPr>
      </w:pPr>
      <w:r>
        <w:rPr>
          <w:b/>
          <w:sz w:val="20"/>
        </w:rPr>
        <w:t>Train</w:t>
      </w:r>
      <w:r>
        <w:rPr>
          <w:b/>
          <w:spacing w:val="-1"/>
          <w:sz w:val="20"/>
        </w:rPr>
        <w:t xml:space="preserve"> </w:t>
      </w:r>
      <w:r>
        <w:rPr>
          <w:b/>
          <w:sz w:val="20"/>
        </w:rPr>
        <w:t>Arrival</w:t>
      </w:r>
    </w:p>
    <w:p w14:paraId="20D6D18A" w14:textId="77777777" w:rsidR="003A279C" w:rsidRDefault="003A279C">
      <w:pPr>
        <w:pStyle w:val="BodyText"/>
        <w:spacing w:before="120"/>
        <w:ind w:left="418"/>
      </w:pPr>
      <w:r>
        <w:t>Instructions on arrival activity will be listed here.</w:t>
      </w:r>
    </w:p>
    <w:p w14:paraId="6C3169A8" w14:textId="77777777" w:rsidR="003A279C" w:rsidRDefault="003A279C">
      <w:pPr>
        <w:pStyle w:val="BodyText"/>
        <w:spacing w:before="121"/>
        <w:ind w:left="418"/>
      </w:pPr>
      <w:r>
        <w:rPr>
          <w:b/>
        </w:rPr>
        <w:t xml:space="preserve">Note </w:t>
      </w:r>
      <w:r>
        <w:t xml:space="preserve">– Standard practices do </w:t>
      </w:r>
      <w:r>
        <w:rPr>
          <w:b/>
        </w:rPr>
        <w:t xml:space="preserve">not </w:t>
      </w:r>
      <w:r>
        <w:t>need listing as these instructions are documented in company SOI’s.</w:t>
      </w:r>
    </w:p>
    <w:p w14:paraId="3EAF39A8" w14:textId="77777777" w:rsidR="003A279C" w:rsidRDefault="003A279C">
      <w:pPr>
        <w:pStyle w:val="BodyText"/>
        <w:spacing w:before="121"/>
        <w:ind w:left="418"/>
      </w:pPr>
      <w:r>
        <w:rPr>
          <w:u w:val="single"/>
        </w:rPr>
        <w:t>Examples of these are:</w:t>
      </w:r>
    </w:p>
    <w:p w14:paraId="6343C3F6" w14:textId="77777777" w:rsidR="003A279C" w:rsidRDefault="003A279C">
      <w:pPr>
        <w:pStyle w:val="ListParagraph"/>
        <w:numPr>
          <w:ilvl w:val="2"/>
          <w:numId w:val="3"/>
        </w:numPr>
        <w:tabs>
          <w:tab w:val="left" w:pos="1499"/>
        </w:tabs>
        <w:spacing w:before="118"/>
        <w:ind w:hanging="361"/>
        <w:rPr>
          <w:sz w:val="20"/>
        </w:rPr>
      </w:pPr>
      <w:r>
        <w:rPr>
          <w:sz w:val="20"/>
        </w:rPr>
        <w:t>controlling propelling from a position of safety or proceeding the</w:t>
      </w:r>
      <w:r>
        <w:rPr>
          <w:spacing w:val="-7"/>
          <w:sz w:val="20"/>
        </w:rPr>
        <w:t xml:space="preserve"> </w:t>
      </w:r>
      <w:r>
        <w:rPr>
          <w:sz w:val="20"/>
        </w:rPr>
        <w:t>movement,</w:t>
      </w:r>
    </w:p>
    <w:p w14:paraId="39C19DB8" w14:textId="77777777" w:rsidR="003A279C" w:rsidRDefault="003A279C">
      <w:pPr>
        <w:pStyle w:val="ListParagraph"/>
        <w:numPr>
          <w:ilvl w:val="2"/>
          <w:numId w:val="3"/>
        </w:numPr>
        <w:tabs>
          <w:tab w:val="left" w:pos="1499"/>
        </w:tabs>
        <w:spacing w:before="1"/>
        <w:ind w:hanging="361"/>
        <w:rPr>
          <w:sz w:val="20"/>
        </w:rPr>
      </w:pPr>
      <w:r>
        <w:rPr>
          <w:sz w:val="20"/>
        </w:rPr>
        <w:t>setting hand</w:t>
      </w:r>
      <w:r>
        <w:rPr>
          <w:spacing w:val="-2"/>
          <w:sz w:val="20"/>
        </w:rPr>
        <w:t xml:space="preserve"> </w:t>
      </w:r>
      <w:r>
        <w:rPr>
          <w:sz w:val="20"/>
        </w:rPr>
        <w:t>points,</w:t>
      </w:r>
    </w:p>
    <w:p w14:paraId="53CC5E28" w14:textId="77777777" w:rsidR="003A279C" w:rsidRDefault="003A279C">
      <w:pPr>
        <w:pStyle w:val="ListParagraph"/>
        <w:numPr>
          <w:ilvl w:val="2"/>
          <w:numId w:val="3"/>
        </w:numPr>
        <w:tabs>
          <w:tab w:val="left" w:pos="1499"/>
        </w:tabs>
        <w:ind w:hanging="361"/>
        <w:rPr>
          <w:sz w:val="20"/>
        </w:rPr>
      </w:pPr>
      <w:r>
        <w:rPr>
          <w:sz w:val="20"/>
        </w:rPr>
        <w:t>coupling/ uncoupling</w:t>
      </w:r>
      <w:r>
        <w:rPr>
          <w:spacing w:val="-1"/>
          <w:sz w:val="20"/>
        </w:rPr>
        <w:t xml:space="preserve"> </w:t>
      </w:r>
      <w:r>
        <w:rPr>
          <w:sz w:val="20"/>
        </w:rPr>
        <w:t>arrangements.</w:t>
      </w:r>
    </w:p>
    <w:p w14:paraId="6244F4DA" w14:textId="77777777" w:rsidR="003A279C" w:rsidRDefault="003A279C">
      <w:pPr>
        <w:pStyle w:val="BodyText"/>
        <w:spacing w:before="9"/>
        <w:rPr>
          <w:sz w:val="29"/>
        </w:rPr>
      </w:pPr>
    </w:p>
    <w:p w14:paraId="0A72449D" w14:textId="77777777" w:rsidR="003A279C" w:rsidRDefault="003A279C">
      <w:pPr>
        <w:pStyle w:val="Heading4"/>
        <w:numPr>
          <w:ilvl w:val="1"/>
          <w:numId w:val="3"/>
        </w:numPr>
        <w:tabs>
          <w:tab w:val="left" w:pos="719"/>
        </w:tabs>
        <w:ind w:hanging="301"/>
      </w:pPr>
      <w:r>
        <w:t>Shunting</w:t>
      </w:r>
    </w:p>
    <w:p w14:paraId="5CBEE059" w14:textId="77777777" w:rsidR="003A279C" w:rsidRDefault="003A279C">
      <w:pPr>
        <w:pStyle w:val="BodyText"/>
        <w:spacing w:before="122"/>
        <w:ind w:left="418" w:right="2145"/>
      </w:pPr>
      <w:r>
        <w:t xml:space="preserve">These instructions can include (when required) run-round movements, locating trains for loading/ discharge/unloading and securing trains, for example, </w:t>
      </w:r>
      <w:r>
        <w:rPr>
          <w:i/>
        </w:rPr>
        <w:t>handbrakes (how many) or scotches</w:t>
      </w:r>
      <w:r>
        <w:t>.</w:t>
      </w:r>
    </w:p>
    <w:p w14:paraId="21B1A1B5" w14:textId="77777777" w:rsidR="003A279C" w:rsidRDefault="003A279C">
      <w:pPr>
        <w:pStyle w:val="Heading4"/>
        <w:numPr>
          <w:ilvl w:val="1"/>
          <w:numId w:val="3"/>
        </w:numPr>
        <w:tabs>
          <w:tab w:val="left" w:pos="719"/>
        </w:tabs>
        <w:spacing w:before="118"/>
        <w:ind w:hanging="301"/>
      </w:pPr>
      <w:r>
        <w:t>Freight Interchange</w:t>
      </w:r>
      <w:r>
        <w:rPr>
          <w:spacing w:val="-1"/>
        </w:rPr>
        <w:t xml:space="preserve"> </w:t>
      </w:r>
      <w:r>
        <w:t>Activity</w:t>
      </w:r>
    </w:p>
    <w:p w14:paraId="36955B65" w14:textId="17DF7FFA" w:rsidR="003A279C" w:rsidRDefault="003A279C">
      <w:pPr>
        <w:pStyle w:val="BodyText"/>
        <w:spacing w:before="121"/>
        <w:ind w:left="418" w:right="1077"/>
        <w:rPr>
          <w:b/>
        </w:rPr>
      </w:pPr>
      <w:r>
        <w:t xml:space="preserve">Instructions regarding handover of responsibility from PIC Train Movements to PIC Freight Interchange are documented here. Any third party or FOC loading/ unloading </w:t>
      </w:r>
      <w:r w:rsidR="00A005EF">
        <w:t>C</w:t>
      </w:r>
      <w:r>
        <w:t>SS</w:t>
      </w:r>
      <w:r w:rsidR="00A005EF">
        <w:t>o</w:t>
      </w:r>
      <w:r>
        <w:t xml:space="preserve">W needs to be referred to as an appendix, </w:t>
      </w:r>
      <w:r>
        <w:rPr>
          <w:b/>
        </w:rPr>
        <w:t>for example –</w:t>
      </w:r>
    </w:p>
    <w:p w14:paraId="1AE005D7" w14:textId="77777777" w:rsidR="003A279C" w:rsidRDefault="00EE690B">
      <w:pPr>
        <w:pStyle w:val="BodyText"/>
        <w:spacing w:before="9"/>
        <w:rPr>
          <w:b/>
          <w:sz w:val="15"/>
        </w:rPr>
      </w:pPr>
      <w:r>
        <w:pict w14:anchorId="2A7BB17B">
          <v:shape id="_x0000_s1184" style="position:absolute;margin-left:168.15pt;margin-top:13.05pt;width:253.15pt;height:.1pt;z-index:-251640832;mso-wrap-distance-left:0;mso-wrap-distance-right:0;mso-position-horizontal-relative:page" coordorigin="3363,261" coordsize="5063,0" path="m3363,261r5062,e" filled="f" strokecolor="#4f81bc" strokeweight="3pt">
            <v:path arrowok="t"/>
            <w10:wrap type="topAndBottom" anchorx="page"/>
          </v:shape>
        </w:pict>
      </w:r>
    </w:p>
    <w:p w14:paraId="1F4CBBE9" w14:textId="77777777" w:rsidR="003A279C" w:rsidRDefault="003A279C">
      <w:pPr>
        <w:spacing w:before="128"/>
        <w:ind w:left="2391" w:right="3142"/>
        <w:rPr>
          <w:i/>
          <w:sz w:val="20"/>
        </w:rPr>
      </w:pPr>
      <w:r>
        <w:rPr>
          <w:i/>
          <w:sz w:val="20"/>
        </w:rPr>
        <w:t>On completion of Shunting and the train secured on the loading platform, PIC Train Movements will hand over responsibility of the train to PIC Loading/ Unloading. The Safe System of Work for loading/ unloading and freight interchange activity is attached as Appendix A.</w:t>
      </w:r>
    </w:p>
    <w:p w14:paraId="5DD192F7" w14:textId="77777777" w:rsidR="003A279C" w:rsidRDefault="00EE690B">
      <w:pPr>
        <w:pStyle w:val="BodyText"/>
        <w:spacing w:before="1"/>
        <w:rPr>
          <w:i/>
          <w:sz w:val="12"/>
        </w:rPr>
      </w:pPr>
      <w:r>
        <w:pict w14:anchorId="66547FF1">
          <v:shape id="_x0000_s1185" style="position:absolute;margin-left:168.15pt;margin-top:10.85pt;width:253.15pt;height:.1pt;z-index:-251639808;mso-wrap-distance-left:0;mso-wrap-distance-right:0;mso-position-horizontal-relative:page" coordorigin="3363,217" coordsize="5063,0" path="m3363,217r5062,e" filled="f" strokecolor="#4f81bc" strokeweight="3pt">
            <v:path arrowok="t"/>
            <w10:wrap type="topAndBottom" anchorx="page"/>
          </v:shape>
        </w:pict>
      </w:r>
    </w:p>
    <w:p w14:paraId="4BFFE5D9" w14:textId="77777777" w:rsidR="003A279C" w:rsidRDefault="003A279C">
      <w:pPr>
        <w:pStyle w:val="BodyText"/>
        <w:rPr>
          <w:i/>
          <w:sz w:val="11"/>
        </w:rPr>
      </w:pPr>
    </w:p>
    <w:p w14:paraId="332180B0" w14:textId="77777777" w:rsidR="003A279C" w:rsidRDefault="003A279C">
      <w:pPr>
        <w:pStyle w:val="Heading4"/>
        <w:numPr>
          <w:ilvl w:val="1"/>
          <w:numId w:val="3"/>
        </w:numPr>
        <w:tabs>
          <w:tab w:val="left" w:pos="719"/>
        </w:tabs>
        <w:spacing w:before="59"/>
        <w:ind w:hanging="301"/>
      </w:pPr>
      <w:r>
        <w:t>Train Preparation</w:t>
      </w:r>
    </w:p>
    <w:p w14:paraId="2752A506" w14:textId="16DF5F5E" w:rsidR="003A279C" w:rsidRDefault="003A279C">
      <w:pPr>
        <w:pStyle w:val="BodyText"/>
        <w:spacing w:before="121"/>
        <w:ind w:left="418" w:right="1266"/>
      </w:pPr>
      <w:r>
        <w:t xml:space="preserve">Site specific train preparation activity will be listed here for example, arrangements regarding certificates of readiness and so on. Generic company train preparation is documented within SOI’s and should not be listed within this </w:t>
      </w:r>
      <w:r w:rsidR="00A005EF">
        <w:t>C</w:t>
      </w:r>
      <w:r>
        <w:t>SS</w:t>
      </w:r>
      <w:r w:rsidR="00A005EF">
        <w:t>o</w:t>
      </w:r>
      <w:r>
        <w:t>W.</w:t>
      </w:r>
    </w:p>
    <w:p w14:paraId="28919CCA" w14:textId="77777777" w:rsidR="003A279C" w:rsidRDefault="003A279C">
      <w:pPr>
        <w:pStyle w:val="Heading4"/>
        <w:numPr>
          <w:ilvl w:val="1"/>
          <w:numId w:val="3"/>
        </w:numPr>
        <w:tabs>
          <w:tab w:val="left" w:pos="719"/>
        </w:tabs>
        <w:spacing w:before="119"/>
        <w:ind w:hanging="301"/>
      </w:pPr>
      <w:r>
        <w:t>Train</w:t>
      </w:r>
      <w:r>
        <w:rPr>
          <w:spacing w:val="-6"/>
        </w:rPr>
        <w:t xml:space="preserve"> </w:t>
      </w:r>
      <w:r>
        <w:t>Departure</w:t>
      </w:r>
    </w:p>
    <w:p w14:paraId="7538C167" w14:textId="77777777" w:rsidR="003A279C" w:rsidRDefault="003A279C">
      <w:pPr>
        <w:pStyle w:val="BodyText"/>
        <w:spacing w:before="121"/>
        <w:ind w:left="418"/>
      </w:pPr>
      <w:r>
        <w:t>See section 3.1 for</w:t>
      </w:r>
      <w:r>
        <w:rPr>
          <w:spacing w:val="-14"/>
        </w:rPr>
        <w:t xml:space="preserve"> </w:t>
      </w:r>
      <w:r>
        <w:t>guidance.</w:t>
      </w:r>
    </w:p>
    <w:p w14:paraId="1D608C53" w14:textId="77777777" w:rsidR="003A279C" w:rsidRDefault="003A279C">
      <w:pPr>
        <w:pStyle w:val="Heading4"/>
        <w:numPr>
          <w:ilvl w:val="1"/>
          <w:numId w:val="3"/>
        </w:numPr>
        <w:tabs>
          <w:tab w:val="left" w:pos="719"/>
        </w:tabs>
        <w:spacing w:before="121"/>
        <w:ind w:hanging="301"/>
      </w:pPr>
      <w:r>
        <w:t>Protection Arrangements</w:t>
      </w:r>
    </w:p>
    <w:p w14:paraId="1BF40207" w14:textId="77777777" w:rsidR="003A279C" w:rsidRDefault="003A279C">
      <w:pPr>
        <w:pStyle w:val="BodyText"/>
        <w:spacing w:before="118"/>
        <w:ind w:left="418" w:right="1585"/>
        <w:rPr>
          <w:b/>
        </w:rPr>
      </w:pPr>
      <w:r>
        <w:t xml:space="preserve">Specific site arrangements for protecting people and assets from train movements will be listed here, </w:t>
      </w:r>
      <w:r>
        <w:rPr>
          <w:b/>
        </w:rPr>
        <w:t>for example–</w:t>
      </w:r>
    </w:p>
    <w:p w14:paraId="7AFE9105" w14:textId="77777777" w:rsidR="003A279C" w:rsidRDefault="00EE690B">
      <w:pPr>
        <w:pStyle w:val="BodyText"/>
        <w:rPr>
          <w:b/>
          <w:sz w:val="29"/>
        </w:rPr>
      </w:pPr>
      <w:r>
        <w:pict w14:anchorId="52BD2C99">
          <v:shape id="_x0000_s1186" style="position:absolute;margin-left:171.15pt;margin-top:21.2pt;width:253.15pt;height:.1pt;z-index:-251638784;mso-wrap-distance-left:0;mso-wrap-distance-right:0;mso-position-horizontal-relative:page" coordorigin="3423,424" coordsize="5063,0" path="m3423,424r5062,e" filled="f" strokecolor="#4f81bc" strokeweight="3pt">
            <v:path arrowok="t"/>
            <w10:wrap type="topAndBottom" anchorx="page"/>
          </v:shape>
        </w:pict>
      </w:r>
    </w:p>
    <w:p w14:paraId="130E5BCA" w14:textId="77777777" w:rsidR="003A279C" w:rsidRDefault="003A279C">
      <w:pPr>
        <w:spacing w:before="128"/>
        <w:ind w:left="2451"/>
        <w:rPr>
          <w:i/>
          <w:sz w:val="20"/>
        </w:rPr>
      </w:pPr>
      <w:r>
        <w:rPr>
          <w:i/>
          <w:sz w:val="20"/>
        </w:rPr>
        <w:t>In the event of Engineering activity on the Cripple Road, hand</w:t>
      </w:r>
    </w:p>
    <w:p w14:paraId="28E4084F" w14:textId="77777777" w:rsidR="003A279C" w:rsidRDefault="003A279C">
      <w:pPr>
        <w:spacing w:before="2"/>
        <w:ind w:left="2451"/>
        <w:rPr>
          <w:i/>
          <w:sz w:val="20"/>
        </w:rPr>
      </w:pPr>
      <w:r>
        <w:rPr>
          <w:i/>
          <w:sz w:val="20"/>
        </w:rPr>
        <w:t>points located on No’ 1 Road will be set away from the</w:t>
      </w:r>
    </w:p>
    <w:p w14:paraId="4F1F93D1" w14:textId="77777777" w:rsidR="003A279C" w:rsidRDefault="003A279C">
      <w:pPr>
        <w:ind w:left="2451" w:right="3097"/>
        <w:rPr>
          <w:i/>
          <w:sz w:val="20"/>
        </w:rPr>
      </w:pPr>
      <w:r>
        <w:rPr>
          <w:i/>
          <w:sz w:val="20"/>
        </w:rPr>
        <w:t>Cripple Road towards No’ 2 Road and locked with a padlock. A ‘No Train Movements’ board will be placed in the four foot at the hand points and the Engineering activity recorded on the movements board within the PIC Train Movements office.</w:t>
      </w:r>
    </w:p>
    <w:p w14:paraId="09769FF5" w14:textId="77777777" w:rsidR="003A279C" w:rsidRDefault="00EE690B">
      <w:pPr>
        <w:pStyle w:val="BodyText"/>
        <w:spacing w:before="11"/>
        <w:rPr>
          <w:i/>
          <w:sz w:val="9"/>
        </w:rPr>
      </w:pPr>
      <w:r>
        <w:pict w14:anchorId="3E64C093">
          <v:shape id="_x0000_s1187" style="position:absolute;margin-left:171.15pt;margin-top:9.5pt;width:253.15pt;height:.1pt;z-index:-251637760;mso-wrap-distance-left:0;mso-wrap-distance-right:0;mso-position-horizontal-relative:page" coordorigin="3423,190" coordsize="5063,0" path="m3423,190r5062,e" filled="f" strokecolor="#4f81bc" strokeweight="3pt">
            <v:path arrowok="t"/>
            <w10:wrap type="topAndBottom" anchorx="page"/>
          </v:shape>
        </w:pict>
      </w:r>
    </w:p>
    <w:p w14:paraId="26E3241E" w14:textId="77777777" w:rsidR="003A279C" w:rsidRDefault="003A279C">
      <w:pPr>
        <w:rPr>
          <w:sz w:val="9"/>
        </w:rPr>
        <w:sectPr w:rsidR="003A279C">
          <w:pgSz w:w="11910" w:h="16840"/>
          <w:pgMar w:top="2160" w:right="380" w:bottom="1060" w:left="1000" w:header="751" w:footer="880" w:gutter="0"/>
          <w:cols w:space="720"/>
        </w:sectPr>
      </w:pPr>
    </w:p>
    <w:p w14:paraId="72ED4985" w14:textId="77777777" w:rsidR="003A279C" w:rsidRDefault="003A279C">
      <w:pPr>
        <w:pStyle w:val="BodyText"/>
        <w:spacing w:before="9"/>
        <w:rPr>
          <w:i/>
          <w:sz w:val="14"/>
        </w:rPr>
      </w:pPr>
    </w:p>
    <w:p w14:paraId="142A5D1E" w14:textId="77777777" w:rsidR="003A279C" w:rsidRDefault="003A279C">
      <w:pPr>
        <w:pStyle w:val="BodyText"/>
        <w:spacing w:before="59"/>
        <w:ind w:left="418"/>
      </w:pPr>
      <w:r>
        <w:rPr>
          <w:b/>
        </w:rPr>
        <w:t xml:space="preserve">Note </w:t>
      </w:r>
      <w:r>
        <w:t>–Additional Freight Interchange activities (see list below, though not exhaustive) needs to be reflected in</w:t>
      </w:r>
    </w:p>
    <w:p w14:paraId="38430DA8" w14:textId="33F227DC" w:rsidR="003A279C" w:rsidRDefault="003A279C">
      <w:pPr>
        <w:pStyle w:val="BodyText"/>
        <w:spacing w:before="1"/>
        <w:ind w:left="418"/>
        <w:rPr>
          <w:b/>
        </w:rPr>
      </w:pPr>
      <w:r>
        <w:t xml:space="preserve">separate SSOW’s but this </w:t>
      </w:r>
      <w:r w:rsidR="00A005EF">
        <w:t>C</w:t>
      </w:r>
      <w:r>
        <w:t>SS</w:t>
      </w:r>
      <w:r w:rsidR="00A005EF">
        <w:t>o</w:t>
      </w:r>
      <w:r>
        <w:t xml:space="preserve">W can make reference to as appendices, </w:t>
      </w:r>
      <w:r>
        <w:rPr>
          <w:b/>
        </w:rPr>
        <w:t>for example –</w:t>
      </w:r>
    </w:p>
    <w:p w14:paraId="7F6FC3FD" w14:textId="77777777" w:rsidR="003A279C" w:rsidRDefault="003A279C">
      <w:pPr>
        <w:pStyle w:val="ListParagraph"/>
        <w:numPr>
          <w:ilvl w:val="2"/>
          <w:numId w:val="3"/>
        </w:numPr>
        <w:tabs>
          <w:tab w:val="left" w:pos="1499"/>
        </w:tabs>
        <w:spacing w:before="120"/>
        <w:ind w:hanging="361"/>
        <w:rPr>
          <w:sz w:val="20"/>
        </w:rPr>
      </w:pPr>
      <w:r>
        <w:rPr>
          <w:sz w:val="20"/>
        </w:rPr>
        <w:t>Locomotive</w:t>
      </w:r>
      <w:r>
        <w:rPr>
          <w:spacing w:val="-2"/>
          <w:sz w:val="20"/>
        </w:rPr>
        <w:t xml:space="preserve"> </w:t>
      </w:r>
      <w:r>
        <w:rPr>
          <w:sz w:val="20"/>
        </w:rPr>
        <w:t>refuelling.</w:t>
      </w:r>
    </w:p>
    <w:p w14:paraId="7DBEB891" w14:textId="77777777" w:rsidR="003A279C" w:rsidRDefault="003A279C">
      <w:pPr>
        <w:pStyle w:val="ListParagraph"/>
        <w:numPr>
          <w:ilvl w:val="2"/>
          <w:numId w:val="3"/>
        </w:numPr>
        <w:tabs>
          <w:tab w:val="left" w:pos="1499"/>
        </w:tabs>
        <w:spacing w:before="1" w:line="243" w:lineRule="exact"/>
        <w:ind w:hanging="361"/>
        <w:rPr>
          <w:sz w:val="20"/>
        </w:rPr>
      </w:pPr>
      <w:r>
        <w:rPr>
          <w:sz w:val="20"/>
        </w:rPr>
        <w:t>Engineering activity including wagon/ locomotive</w:t>
      </w:r>
      <w:r>
        <w:rPr>
          <w:spacing w:val="-5"/>
          <w:sz w:val="20"/>
        </w:rPr>
        <w:t xml:space="preserve"> </w:t>
      </w:r>
      <w:r>
        <w:rPr>
          <w:sz w:val="20"/>
        </w:rPr>
        <w:t>repairs.</w:t>
      </w:r>
    </w:p>
    <w:p w14:paraId="18BB9607" w14:textId="77777777" w:rsidR="003A279C" w:rsidRDefault="003A279C">
      <w:pPr>
        <w:pStyle w:val="ListParagraph"/>
        <w:numPr>
          <w:ilvl w:val="2"/>
          <w:numId w:val="3"/>
        </w:numPr>
        <w:tabs>
          <w:tab w:val="left" w:pos="1499"/>
        </w:tabs>
        <w:spacing w:line="243" w:lineRule="exact"/>
        <w:ind w:hanging="361"/>
        <w:rPr>
          <w:sz w:val="20"/>
        </w:rPr>
      </w:pPr>
      <w:r>
        <w:rPr>
          <w:sz w:val="20"/>
        </w:rPr>
        <w:t>Handling defective</w:t>
      </w:r>
      <w:r>
        <w:rPr>
          <w:spacing w:val="-2"/>
          <w:sz w:val="20"/>
        </w:rPr>
        <w:t xml:space="preserve"> </w:t>
      </w:r>
      <w:r>
        <w:rPr>
          <w:sz w:val="20"/>
        </w:rPr>
        <w:t>wagons/locomotives.</w:t>
      </w:r>
    </w:p>
    <w:p w14:paraId="6F774E0D" w14:textId="77777777" w:rsidR="003A279C" w:rsidRDefault="003A279C">
      <w:pPr>
        <w:pStyle w:val="ListParagraph"/>
        <w:numPr>
          <w:ilvl w:val="2"/>
          <w:numId w:val="3"/>
        </w:numPr>
        <w:tabs>
          <w:tab w:val="left" w:pos="1499"/>
        </w:tabs>
        <w:spacing w:before="1"/>
        <w:ind w:hanging="361"/>
        <w:rPr>
          <w:sz w:val="20"/>
        </w:rPr>
      </w:pPr>
      <w:r>
        <w:rPr>
          <w:sz w:val="20"/>
        </w:rPr>
        <w:t>Infrastructure inspection, maintenance and</w:t>
      </w:r>
      <w:r>
        <w:rPr>
          <w:spacing w:val="-4"/>
          <w:sz w:val="20"/>
        </w:rPr>
        <w:t xml:space="preserve"> </w:t>
      </w:r>
      <w:r>
        <w:rPr>
          <w:sz w:val="20"/>
        </w:rPr>
        <w:t>repairs.</w:t>
      </w:r>
    </w:p>
    <w:p w14:paraId="4EFA3BD0" w14:textId="77777777" w:rsidR="003A279C" w:rsidRDefault="003A279C">
      <w:pPr>
        <w:pStyle w:val="ListParagraph"/>
        <w:numPr>
          <w:ilvl w:val="2"/>
          <w:numId w:val="3"/>
        </w:numPr>
        <w:tabs>
          <w:tab w:val="left" w:pos="1499"/>
        </w:tabs>
        <w:ind w:hanging="361"/>
        <w:rPr>
          <w:sz w:val="20"/>
        </w:rPr>
      </w:pPr>
      <w:r>
        <w:rPr>
          <w:sz w:val="20"/>
        </w:rPr>
        <w:t>Third-Party activity including loading, discharge and</w:t>
      </w:r>
      <w:r>
        <w:rPr>
          <w:spacing w:val="-4"/>
          <w:sz w:val="20"/>
        </w:rPr>
        <w:t xml:space="preserve"> </w:t>
      </w:r>
      <w:r>
        <w:rPr>
          <w:sz w:val="20"/>
        </w:rPr>
        <w:t>unloading.</w:t>
      </w:r>
    </w:p>
    <w:p w14:paraId="70D57466" w14:textId="77777777" w:rsidR="003A279C" w:rsidRDefault="003A279C">
      <w:pPr>
        <w:pStyle w:val="BodyText"/>
        <w:spacing w:before="12"/>
        <w:rPr>
          <w:sz w:val="29"/>
        </w:rPr>
      </w:pPr>
    </w:p>
    <w:p w14:paraId="47DF6517" w14:textId="77777777" w:rsidR="003A279C" w:rsidRDefault="003A279C">
      <w:pPr>
        <w:pStyle w:val="Heading4"/>
        <w:ind w:left="418"/>
      </w:pPr>
      <w:r>
        <w:t>Section 4 – Emergency Arrangements</w:t>
      </w:r>
    </w:p>
    <w:p w14:paraId="6035FCE5" w14:textId="77777777" w:rsidR="003A279C" w:rsidRDefault="003A279C">
      <w:pPr>
        <w:pStyle w:val="ListParagraph"/>
        <w:numPr>
          <w:ilvl w:val="1"/>
          <w:numId w:val="2"/>
        </w:numPr>
        <w:tabs>
          <w:tab w:val="left" w:pos="719"/>
        </w:tabs>
        <w:spacing w:before="118"/>
        <w:ind w:hanging="301"/>
        <w:rPr>
          <w:b/>
          <w:sz w:val="20"/>
        </w:rPr>
      </w:pPr>
      <w:r>
        <w:rPr>
          <w:b/>
          <w:sz w:val="20"/>
        </w:rPr>
        <w:t>Emergency Contacts/</w:t>
      </w:r>
      <w:r>
        <w:rPr>
          <w:b/>
          <w:spacing w:val="-2"/>
          <w:sz w:val="20"/>
        </w:rPr>
        <w:t xml:space="preserve"> </w:t>
      </w:r>
      <w:r>
        <w:rPr>
          <w:b/>
          <w:sz w:val="20"/>
        </w:rPr>
        <w:t>Contacts</w:t>
      </w:r>
    </w:p>
    <w:p w14:paraId="1233B95B" w14:textId="77777777" w:rsidR="003A279C" w:rsidRDefault="003A279C">
      <w:pPr>
        <w:pStyle w:val="BodyText"/>
        <w:spacing w:before="121"/>
        <w:ind w:left="418"/>
      </w:pPr>
      <w:r>
        <w:t>Emergency contact details and numbers will be listed here including:</w:t>
      </w:r>
    </w:p>
    <w:p w14:paraId="655A9B91" w14:textId="77777777" w:rsidR="003A279C" w:rsidRDefault="003A279C">
      <w:pPr>
        <w:pStyle w:val="ListParagraph"/>
        <w:numPr>
          <w:ilvl w:val="2"/>
          <w:numId w:val="2"/>
        </w:numPr>
        <w:tabs>
          <w:tab w:val="left" w:pos="1499"/>
        </w:tabs>
        <w:spacing w:before="119"/>
        <w:ind w:hanging="361"/>
        <w:rPr>
          <w:sz w:val="20"/>
        </w:rPr>
      </w:pPr>
      <w:r>
        <w:rPr>
          <w:sz w:val="20"/>
        </w:rPr>
        <w:t>Local Managers contact</w:t>
      </w:r>
      <w:r>
        <w:rPr>
          <w:spacing w:val="-1"/>
          <w:sz w:val="20"/>
        </w:rPr>
        <w:t xml:space="preserve"> </w:t>
      </w:r>
      <w:r>
        <w:rPr>
          <w:sz w:val="20"/>
        </w:rPr>
        <w:t>details.</w:t>
      </w:r>
    </w:p>
    <w:p w14:paraId="600EFCC4" w14:textId="77777777" w:rsidR="003A279C" w:rsidRDefault="003A279C">
      <w:pPr>
        <w:pStyle w:val="ListParagraph"/>
        <w:numPr>
          <w:ilvl w:val="2"/>
          <w:numId w:val="2"/>
        </w:numPr>
        <w:tabs>
          <w:tab w:val="left" w:pos="1499"/>
        </w:tabs>
        <w:ind w:hanging="361"/>
        <w:rPr>
          <w:sz w:val="20"/>
        </w:rPr>
      </w:pPr>
      <w:r>
        <w:rPr>
          <w:sz w:val="20"/>
        </w:rPr>
        <w:t>Respective FOC Duty Control/Manager.</w:t>
      </w:r>
    </w:p>
    <w:p w14:paraId="3A03C50B" w14:textId="77777777" w:rsidR="003A279C" w:rsidRDefault="003A279C">
      <w:pPr>
        <w:pStyle w:val="ListParagraph"/>
        <w:numPr>
          <w:ilvl w:val="2"/>
          <w:numId w:val="2"/>
        </w:numPr>
        <w:tabs>
          <w:tab w:val="left" w:pos="1499"/>
        </w:tabs>
        <w:spacing w:before="1"/>
        <w:ind w:hanging="361"/>
        <w:rPr>
          <w:sz w:val="20"/>
        </w:rPr>
      </w:pPr>
      <w:r>
        <w:rPr>
          <w:sz w:val="20"/>
        </w:rPr>
        <w:t>Network Rail (NR)</w:t>
      </w:r>
      <w:r>
        <w:rPr>
          <w:spacing w:val="1"/>
          <w:sz w:val="20"/>
        </w:rPr>
        <w:t xml:space="preserve"> </w:t>
      </w:r>
      <w:r>
        <w:rPr>
          <w:sz w:val="20"/>
        </w:rPr>
        <w:t>Control.</w:t>
      </w:r>
    </w:p>
    <w:p w14:paraId="3DAB08AB" w14:textId="77777777" w:rsidR="003A279C" w:rsidRDefault="003A279C">
      <w:pPr>
        <w:pStyle w:val="ListParagraph"/>
        <w:numPr>
          <w:ilvl w:val="2"/>
          <w:numId w:val="2"/>
        </w:numPr>
        <w:tabs>
          <w:tab w:val="left" w:pos="1499"/>
        </w:tabs>
        <w:spacing w:line="243" w:lineRule="exact"/>
        <w:ind w:hanging="361"/>
        <w:rPr>
          <w:sz w:val="20"/>
        </w:rPr>
      </w:pPr>
      <w:r>
        <w:rPr>
          <w:sz w:val="20"/>
        </w:rPr>
        <w:t>Signaller.</w:t>
      </w:r>
    </w:p>
    <w:p w14:paraId="65786182" w14:textId="77777777" w:rsidR="003A279C" w:rsidRDefault="003A279C">
      <w:pPr>
        <w:pStyle w:val="ListParagraph"/>
        <w:numPr>
          <w:ilvl w:val="2"/>
          <w:numId w:val="2"/>
        </w:numPr>
        <w:tabs>
          <w:tab w:val="left" w:pos="1499"/>
        </w:tabs>
        <w:spacing w:line="243" w:lineRule="exact"/>
        <w:ind w:hanging="361"/>
        <w:rPr>
          <w:sz w:val="20"/>
        </w:rPr>
      </w:pPr>
      <w:r>
        <w:rPr>
          <w:sz w:val="20"/>
        </w:rPr>
        <w:t>NR</w:t>
      </w:r>
      <w:r>
        <w:rPr>
          <w:spacing w:val="-2"/>
          <w:sz w:val="20"/>
        </w:rPr>
        <w:t xml:space="preserve"> </w:t>
      </w:r>
      <w:r>
        <w:rPr>
          <w:sz w:val="20"/>
        </w:rPr>
        <w:t>ECO.</w:t>
      </w:r>
    </w:p>
    <w:p w14:paraId="5641ACD0" w14:textId="77777777" w:rsidR="003A279C" w:rsidRDefault="003A279C">
      <w:pPr>
        <w:pStyle w:val="ListParagraph"/>
        <w:numPr>
          <w:ilvl w:val="2"/>
          <w:numId w:val="2"/>
        </w:numPr>
        <w:tabs>
          <w:tab w:val="left" w:pos="1499"/>
        </w:tabs>
        <w:spacing w:before="1"/>
        <w:ind w:hanging="361"/>
        <w:rPr>
          <w:sz w:val="20"/>
        </w:rPr>
      </w:pPr>
      <w:r>
        <w:rPr>
          <w:sz w:val="20"/>
        </w:rPr>
        <w:t>British Transport Police</w:t>
      </w:r>
      <w:r>
        <w:rPr>
          <w:spacing w:val="-2"/>
          <w:sz w:val="20"/>
        </w:rPr>
        <w:t xml:space="preserve"> </w:t>
      </w:r>
      <w:r>
        <w:rPr>
          <w:sz w:val="20"/>
        </w:rPr>
        <w:t>(BTP).</w:t>
      </w:r>
    </w:p>
    <w:p w14:paraId="308F99AE" w14:textId="77777777" w:rsidR="003A279C" w:rsidRDefault="003A279C">
      <w:pPr>
        <w:pStyle w:val="ListParagraph"/>
        <w:numPr>
          <w:ilvl w:val="2"/>
          <w:numId w:val="2"/>
        </w:numPr>
        <w:tabs>
          <w:tab w:val="left" w:pos="1499"/>
        </w:tabs>
        <w:spacing w:before="1"/>
        <w:ind w:hanging="361"/>
        <w:rPr>
          <w:sz w:val="20"/>
        </w:rPr>
      </w:pPr>
      <w:r>
        <w:rPr>
          <w:sz w:val="20"/>
        </w:rPr>
        <w:t>Any local Security</w:t>
      </w:r>
      <w:r>
        <w:rPr>
          <w:spacing w:val="-1"/>
          <w:sz w:val="20"/>
        </w:rPr>
        <w:t xml:space="preserve"> </w:t>
      </w:r>
      <w:r>
        <w:rPr>
          <w:sz w:val="20"/>
        </w:rPr>
        <w:t>Contractor</w:t>
      </w:r>
    </w:p>
    <w:p w14:paraId="10077431" w14:textId="77777777" w:rsidR="003A279C" w:rsidRDefault="003A279C">
      <w:pPr>
        <w:pStyle w:val="ListParagraph"/>
        <w:numPr>
          <w:ilvl w:val="2"/>
          <w:numId w:val="2"/>
        </w:numPr>
        <w:tabs>
          <w:tab w:val="left" w:pos="1499"/>
        </w:tabs>
        <w:spacing w:line="243" w:lineRule="exact"/>
        <w:ind w:hanging="361"/>
        <w:rPr>
          <w:sz w:val="20"/>
        </w:rPr>
      </w:pPr>
      <w:r>
        <w:rPr>
          <w:sz w:val="20"/>
        </w:rPr>
        <w:t>Emergency services – Detail of local</w:t>
      </w:r>
      <w:r>
        <w:rPr>
          <w:spacing w:val="-1"/>
          <w:sz w:val="20"/>
        </w:rPr>
        <w:t xml:space="preserve"> </w:t>
      </w:r>
      <w:r>
        <w:rPr>
          <w:sz w:val="20"/>
        </w:rPr>
        <w:t>facilities.</w:t>
      </w:r>
    </w:p>
    <w:p w14:paraId="09013653" w14:textId="77777777" w:rsidR="003A279C" w:rsidRDefault="003A279C">
      <w:pPr>
        <w:pStyle w:val="ListParagraph"/>
        <w:numPr>
          <w:ilvl w:val="2"/>
          <w:numId w:val="2"/>
        </w:numPr>
        <w:tabs>
          <w:tab w:val="left" w:pos="1499"/>
        </w:tabs>
        <w:spacing w:line="243" w:lineRule="exact"/>
        <w:ind w:hanging="361"/>
        <w:rPr>
          <w:sz w:val="20"/>
        </w:rPr>
      </w:pPr>
      <w:r>
        <w:rPr>
          <w:sz w:val="20"/>
        </w:rPr>
        <w:t>Grid</w:t>
      </w:r>
      <w:r>
        <w:rPr>
          <w:spacing w:val="-1"/>
          <w:sz w:val="20"/>
        </w:rPr>
        <w:t xml:space="preserve"> </w:t>
      </w:r>
      <w:r>
        <w:rPr>
          <w:sz w:val="20"/>
        </w:rPr>
        <w:t>Reference.</w:t>
      </w:r>
    </w:p>
    <w:p w14:paraId="0E8DBC50" w14:textId="77777777" w:rsidR="003A279C" w:rsidRDefault="003A279C">
      <w:pPr>
        <w:pStyle w:val="ListParagraph"/>
        <w:numPr>
          <w:ilvl w:val="2"/>
          <w:numId w:val="2"/>
        </w:numPr>
        <w:tabs>
          <w:tab w:val="left" w:pos="1499"/>
        </w:tabs>
        <w:spacing w:before="1"/>
        <w:ind w:hanging="361"/>
        <w:rPr>
          <w:sz w:val="20"/>
        </w:rPr>
      </w:pPr>
      <w:r>
        <w:rPr>
          <w:sz w:val="20"/>
        </w:rPr>
        <w:t>Nearest access point (Including</w:t>
      </w:r>
      <w:r>
        <w:rPr>
          <w:spacing w:val="-2"/>
          <w:sz w:val="20"/>
        </w:rPr>
        <w:t xml:space="preserve"> </w:t>
      </w:r>
      <w:r>
        <w:rPr>
          <w:sz w:val="20"/>
        </w:rPr>
        <w:t>restrictions).</w:t>
      </w:r>
    </w:p>
    <w:p w14:paraId="6E7DF857" w14:textId="77777777" w:rsidR="003A279C" w:rsidRDefault="003A279C">
      <w:pPr>
        <w:pStyle w:val="ListParagraph"/>
        <w:numPr>
          <w:ilvl w:val="2"/>
          <w:numId w:val="2"/>
        </w:numPr>
        <w:tabs>
          <w:tab w:val="left" w:pos="1499"/>
        </w:tabs>
        <w:spacing w:before="1"/>
        <w:ind w:hanging="361"/>
        <w:rPr>
          <w:sz w:val="20"/>
        </w:rPr>
      </w:pPr>
      <w:r>
        <w:rPr>
          <w:sz w:val="20"/>
        </w:rPr>
        <w:t>Traction</w:t>
      </w:r>
      <w:r>
        <w:rPr>
          <w:spacing w:val="-1"/>
          <w:sz w:val="20"/>
        </w:rPr>
        <w:t xml:space="preserve"> </w:t>
      </w:r>
      <w:r>
        <w:rPr>
          <w:sz w:val="20"/>
        </w:rPr>
        <w:t>current.</w:t>
      </w:r>
    </w:p>
    <w:p w14:paraId="71AD130B" w14:textId="77777777" w:rsidR="003A279C" w:rsidRDefault="003A279C">
      <w:pPr>
        <w:pStyle w:val="BodyText"/>
        <w:spacing w:before="118"/>
        <w:ind w:left="418" w:right="1715"/>
      </w:pPr>
      <w:r>
        <w:t>A list of contacts should also be included here, NR contacts must include Signaller, NR Control and ECO, preferred methods of communication should be by landline and specific by title, for example-</w:t>
      </w:r>
    </w:p>
    <w:p w14:paraId="17C08D80" w14:textId="77777777" w:rsidR="003A279C" w:rsidRDefault="003A279C">
      <w:pPr>
        <w:pStyle w:val="BodyText"/>
        <w:spacing w:before="121"/>
        <w:ind w:left="418"/>
      </w:pPr>
      <w:r>
        <w:rPr>
          <w:u w:val="single"/>
        </w:rPr>
        <w:t>See example on next page.</w:t>
      </w:r>
    </w:p>
    <w:p w14:paraId="51012EC2" w14:textId="77777777" w:rsidR="003A279C" w:rsidRDefault="003A279C">
      <w:pPr>
        <w:sectPr w:rsidR="003A279C">
          <w:pgSz w:w="11910" w:h="16840"/>
          <w:pgMar w:top="2160" w:right="380" w:bottom="1060" w:left="1000" w:header="783" w:footer="880" w:gutter="0"/>
          <w:cols w:space="720"/>
        </w:sectPr>
      </w:pPr>
    </w:p>
    <w:p w14:paraId="356B985A" w14:textId="7859DE98" w:rsidR="003A279C" w:rsidRDefault="003A279C">
      <w:pPr>
        <w:pStyle w:val="BodyText"/>
        <w:spacing w:before="8"/>
        <w:rPr>
          <w:sz w:val="19"/>
        </w:rPr>
      </w:pPr>
    </w:p>
    <w:p w14:paraId="2ABD701F" w14:textId="77777777" w:rsidR="00C35B39" w:rsidRDefault="00C35B39">
      <w:pPr>
        <w:pStyle w:val="BodyText"/>
        <w:spacing w:before="8"/>
        <w:rPr>
          <w:sz w:val="19"/>
        </w:rPr>
      </w:pPr>
    </w:p>
    <w:tbl>
      <w:tblPr>
        <w:tblW w:w="0" w:type="auto"/>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0"/>
        <w:gridCol w:w="3161"/>
        <w:gridCol w:w="3560"/>
      </w:tblGrid>
      <w:tr w:rsidR="003A279C" w14:paraId="2306C804" w14:textId="77777777">
        <w:trPr>
          <w:trHeight w:val="243"/>
        </w:trPr>
        <w:tc>
          <w:tcPr>
            <w:tcW w:w="9501" w:type="dxa"/>
            <w:gridSpan w:val="3"/>
            <w:shd w:val="clear" w:color="auto" w:fill="11285A"/>
          </w:tcPr>
          <w:p w14:paraId="7BC0804B" w14:textId="77777777" w:rsidR="003A279C" w:rsidRDefault="003A279C">
            <w:pPr>
              <w:pStyle w:val="TableParagraph"/>
              <w:spacing w:before="1" w:line="223" w:lineRule="exact"/>
              <w:ind w:left="109"/>
              <w:rPr>
                <w:b/>
                <w:sz w:val="20"/>
              </w:rPr>
            </w:pPr>
            <w:r>
              <w:rPr>
                <w:b/>
                <w:color w:val="FFFFFF"/>
                <w:sz w:val="20"/>
              </w:rPr>
              <w:t>LOCATION DETAILS</w:t>
            </w:r>
          </w:p>
        </w:tc>
      </w:tr>
      <w:tr w:rsidR="003A279C" w14:paraId="2421F370" w14:textId="77777777">
        <w:trPr>
          <w:trHeight w:val="488"/>
        </w:trPr>
        <w:tc>
          <w:tcPr>
            <w:tcW w:w="2780" w:type="dxa"/>
            <w:tcBorders>
              <w:bottom w:val="single" w:sz="4" w:space="0" w:color="A6A6A6"/>
              <w:right w:val="single" w:sz="4" w:space="0" w:color="A6A6A6"/>
            </w:tcBorders>
            <w:shd w:val="clear" w:color="auto" w:fill="99CCFF"/>
          </w:tcPr>
          <w:p w14:paraId="56340437" w14:textId="77777777" w:rsidR="003A279C" w:rsidRDefault="003A279C">
            <w:pPr>
              <w:pStyle w:val="TableParagraph"/>
              <w:spacing w:before="1" w:line="240" w:lineRule="atLeast"/>
              <w:ind w:left="109" w:right="226"/>
              <w:rPr>
                <w:b/>
                <w:sz w:val="20"/>
              </w:rPr>
            </w:pPr>
            <w:r>
              <w:rPr>
                <w:b/>
                <w:sz w:val="20"/>
              </w:rPr>
              <w:t>CONTACT TELEPHONE NUMBER</w:t>
            </w:r>
          </w:p>
        </w:tc>
        <w:tc>
          <w:tcPr>
            <w:tcW w:w="6721" w:type="dxa"/>
            <w:gridSpan w:val="2"/>
            <w:tcBorders>
              <w:left w:val="single" w:sz="4" w:space="0" w:color="A6A6A6"/>
              <w:bottom w:val="single" w:sz="4" w:space="0" w:color="A6A6A6"/>
            </w:tcBorders>
          </w:tcPr>
          <w:p w14:paraId="249285C1" w14:textId="77777777" w:rsidR="003A279C" w:rsidRDefault="003A279C">
            <w:pPr>
              <w:pStyle w:val="TableParagraph"/>
              <w:rPr>
                <w:rFonts w:ascii="Times New Roman"/>
                <w:sz w:val="20"/>
              </w:rPr>
            </w:pPr>
          </w:p>
        </w:tc>
      </w:tr>
      <w:tr w:rsidR="003A279C" w14:paraId="6C95CE41" w14:textId="77777777">
        <w:trPr>
          <w:trHeight w:val="409"/>
        </w:trPr>
        <w:tc>
          <w:tcPr>
            <w:tcW w:w="2780" w:type="dxa"/>
            <w:tcBorders>
              <w:top w:val="single" w:sz="4" w:space="0" w:color="A6A6A6"/>
              <w:right w:val="single" w:sz="4" w:space="0" w:color="A6A6A6"/>
            </w:tcBorders>
            <w:shd w:val="clear" w:color="auto" w:fill="99CCFF"/>
          </w:tcPr>
          <w:p w14:paraId="4584DD9D" w14:textId="77777777" w:rsidR="003A279C" w:rsidRDefault="003A279C">
            <w:pPr>
              <w:pStyle w:val="TableParagraph"/>
              <w:spacing w:before="82"/>
              <w:ind w:left="109"/>
              <w:rPr>
                <w:b/>
                <w:sz w:val="20"/>
              </w:rPr>
            </w:pPr>
            <w:r>
              <w:rPr>
                <w:b/>
                <w:sz w:val="20"/>
              </w:rPr>
              <w:t>ADDRESS</w:t>
            </w:r>
          </w:p>
        </w:tc>
        <w:tc>
          <w:tcPr>
            <w:tcW w:w="6721" w:type="dxa"/>
            <w:gridSpan w:val="2"/>
            <w:tcBorders>
              <w:top w:val="single" w:sz="4" w:space="0" w:color="A6A6A6"/>
              <w:left w:val="single" w:sz="4" w:space="0" w:color="A6A6A6"/>
            </w:tcBorders>
          </w:tcPr>
          <w:p w14:paraId="1536A648" w14:textId="77777777" w:rsidR="003A279C" w:rsidRDefault="003A279C">
            <w:pPr>
              <w:pStyle w:val="TableParagraph"/>
              <w:rPr>
                <w:rFonts w:ascii="Times New Roman"/>
                <w:sz w:val="20"/>
              </w:rPr>
            </w:pPr>
          </w:p>
        </w:tc>
      </w:tr>
      <w:tr w:rsidR="003A279C" w14:paraId="5A468351" w14:textId="77777777">
        <w:trPr>
          <w:trHeight w:val="243"/>
        </w:trPr>
        <w:tc>
          <w:tcPr>
            <w:tcW w:w="9501" w:type="dxa"/>
            <w:gridSpan w:val="3"/>
            <w:shd w:val="clear" w:color="auto" w:fill="11285A"/>
          </w:tcPr>
          <w:p w14:paraId="4A1672FF" w14:textId="77777777" w:rsidR="003A279C" w:rsidRDefault="003A279C">
            <w:pPr>
              <w:pStyle w:val="TableParagraph"/>
              <w:spacing w:before="1" w:line="223" w:lineRule="exact"/>
              <w:ind w:left="109"/>
              <w:rPr>
                <w:b/>
                <w:sz w:val="20"/>
              </w:rPr>
            </w:pPr>
            <w:r>
              <w:rPr>
                <w:b/>
                <w:color w:val="FFFFFF"/>
                <w:sz w:val="20"/>
              </w:rPr>
              <w:t>GENERAL INFORMATION</w:t>
            </w:r>
          </w:p>
        </w:tc>
      </w:tr>
      <w:tr w:rsidR="003A279C" w14:paraId="58F7E7E8" w14:textId="77777777">
        <w:trPr>
          <w:trHeight w:val="244"/>
        </w:trPr>
        <w:tc>
          <w:tcPr>
            <w:tcW w:w="2780" w:type="dxa"/>
            <w:tcBorders>
              <w:bottom w:val="single" w:sz="4" w:space="0" w:color="808080"/>
              <w:right w:val="single" w:sz="4" w:space="0" w:color="A6A6A6"/>
            </w:tcBorders>
            <w:shd w:val="clear" w:color="auto" w:fill="99CCFF"/>
          </w:tcPr>
          <w:p w14:paraId="5E289CBB" w14:textId="77777777" w:rsidR="003A279C" w:rsidRDefault="003A279C">
            <w:pPr>
              <w:pStyle w:val="TableParagraph"/>
              <w:spacing w:before="1" w:line="223" w:lineRule="exact"/>
              <w:ind w:left="109"/>
              <w:rPr>
                <w:b/>
                <w:sz w:val="20"/>
              </w:rPr>
            </w:pPr>
            <w:r>
              <w:rPr>
                <w:b/>
                <w:sz w:val="20"/>
              </w:rPr>
              <w:t>TRACTION CURRENT</w:t>
            </w:r>
          </w:p>
        </w:tc>
        <w:tc>
          <w:tcPr>
            <w:tcW w:w="6721" w:type="dxa"/>
            <w:gridSpan w:val="2"/>
            <w:tcBorders>
              <w:left w:val="single" w:sz="4" w:space="0" w:color="A6A6A6"/>
              <w:bottom w:val="single" w:sz="4" w:space="0" w:color="808080"/>
            </w:tcBorders>
          </w:tcPr>
          <w:p w14:paraId="571197C3" w14:textId="77777777" w:rsidR="003A279C" w:rsidRDefault="003A279C">
            <w:pPr>
              <w:pStyle w:val="TableParagraph"/>
              <w:spacing w:before="1" w:line="223" w:lineRule="exact"/>
              <w:ind w:left="117"/>
              <w:rPr>
                <w:sz w:val="20"/>
              </w:rPr>
            </w:pPr>
            <w:r>
              <w:rPr>
                <w:sz w:val="20"/>
              </w:rPr>
              <w:t>N/A</w:t>
            </w:r>
          </w:p>
        </w:tc>
      </w:tr>
      <w:tr w:rsidR="003A279C" w14:paraId="552AB062" w14:textId="77777777">
        <w:trPr>
          <w:trHeight w:val="383"/>
        </w:trPr>
        <w:tc>
          <w:tcPr>
            <w:tcW w:w="2780" w:type="dxa"/>
            <w:tcBorders>
              <w:top w:val="single" w:sz="4" w:space="0" w:color="808080"/>
              <w:bottom w:val="single" w:sz="4" w:space="0" w:color="A6A6A6"/>
              <w:right w:val="single" w:sz="4" w:space="0" w:color="A6A6A6"/>
            </w:tcBorders>
            <w:shd w:val="clear" w:color="auto" w:fill="99CCFF"/>
          </w:tcPr>
          <w:p w14:paraId="3988A7D7" w14:textId="77777777" w:rsidR="003A279C" w:rsidRDefault="003A279C">
            <w:pPr>
              <w:pStyle w:val="TableParagraph"/>
              <w:spacing w:before="71"/>
              <w:ind w:left="109"/>
              <w:rPr>
                <w:b/>
                <w:sz w:val="20"/>
              </w:rPr>
            </w:pPr>
            <w:r>
              <w:rPr>
                <w:b/>
                <w:sz w:val="20"/>
              </w:rPr>
              <w:t>LINE SPEED</w:t>
            </w:r>
          </w:p>
        </w:tc>
        <w:tc>
          <w:tcPr>
            <w:tcW w:w="6721" w:type="dxa"/>
            <w:gridSpan w:val="2"/>
            <w:tcBorders>
              <w:top w:val="single" w:sz="4" w:space="0" w:color="808080"/>
              <w:left w:val="single" w:sz="4" w:space="0" w:color="A6A6A6"/>
              <w:bottom w:val="single" w:sz="4" w:space="0" w:color="A6A6A6"/>
            </w:tcBorders>
          </w:tcPr>
          <w:p w14:paraId="4A9BC6E9" w14:textId="77777777" w:rsidR="003A279C" w:rsidRDefault="003A279C">
            <w:pPr>
              <w:pStyle w:val="TableParagraph"/>
              <w:spacing w:before="71"/>
              <w:ind w:left="117"/>
              <w:rPr>
                <w:sz w:val="20"/>
              </w:rPr>
            </w:pPr>
            <w:r>
              <w:rPr>
                <w:sz w:val="20"/>
              </w:rPr>
              <w:t>5 mph hauling / 3 mph propelling</w:t>
            </w:r>
          </w:p>
        </w:tc>
      </w:tr>
      <w:tr w:rsidR="003A279C" w14:paraId="720EF07E" w14:textId="77777777">
        <w:trPr>
          <w:trHeight w:val="244"/>
        </w:trPr>
        <w:tc>
          <w:tcPr>
            <w:tcW w:w="2780" w:type="dxa"/>
            <w:vMerge w:val="restart"/>
            <w:tcBorders>
              <w:top w:val="single" w:sz="4" w:space="0" w:color="A6A6A6"/>
              <w:bottom w:val="single" w:sz="4" w:space="0" w:color="A6A6A6"/>
              <w:right w:val="single" w:sz="4" w:space="0" w:color="A6A6A6"/>
            </w:tcBorders>
            <w:shd w:val="clear" w:color="auto" w:fill="99CCFF"/>
          </w:tcPr>
          <w:p w14:paraId="61BD9457" w14:textId="77777777" w:rsidR="003A279C" w:rsidRDefault="003A279C">
            <w:pPr>
              <w:pStyle w:val="TableParagraph"/>
              <w:spacing w:before="9"/>
              <w:rPr>
                <w:sz w:val="20"/>
              </w:rPr>
            </w:pPr>
          </w:p>
          <w:p w14:paraId="40F0A74B" w14:textId="77777777" w:rsidR="003A279C" w:rsidRDefault="003A279C">
            <w:pPr>
              <w:pStyle w:val="TableParagraph"/>
              <w:ind w:left="109"/>
              <w:rPr>
                <w:b/>
                <w:sz w:val="20"/>
              </w:rPr>
            </w:pPr>
            <w:r>
              <w:rPr>
                <w:b/>
                <w:sz w:val="20"/>
              </w:rPr>
              <w:t>HOURS OF OPERATION</w:t>
            </w:r>
          </w:p>
        </w:tc>
        <w:tc>
          <w:tcPr>
            <w:tcW w:w="3161" w:type="dxa"/>
            <w:tcBorders>
              <w:top w:val="single" w:sz="4" w:space="0" w:color="A6A6A6"/>
              <w:left w:val="single" w:sz="4" w:space="0" w:color="A6A6A6"/>
              <w:bottom w:val="single" w:sz="4" w:space="0" w:color="A6A6A6"/>
              <w:right w:val="single" w:sz="4" w:space="0" w:color="A6A6A6"/>
            </w:tcBorders>
          </w:tcPr>
          <w:p w14:paraId="6B4ED258" w14:textId="77777777" w:rsidR="003A279C" w:rsidRDefault="003A279C">
            <w:pPr>
              <w:pStyle w:val="TableParagraph"/>
              <w:spacing w:before="1" w:line="223" w:lineRule="exact"/>
              <w:ind w:left="117"/>
              <w:rPr>
                <w:sz w:val="20"/>
              </w:rPr>
            </w:pPr>
            <w:r>
              <w:rPr>
                <w:sz w:val="20"/>
              </w:rPr>
              <w:t>Monday to Friday</w:t>
            </w:r>
          </w:p>
        </w:tc>
        <w:tc>
          <w:tcPr>
            <w:tcW w:w="3560" w:type="dxa"/>
            <w:tcBorders>
              <w:top w:val="single" w:sz="4" w:space="0" w:color="A6A6A6"/>
              <w:left w:val="single" w:sz="4" w:space="0" w:color="A6A6A6"/>
              <w:bottom w:val="single" w:sz="4" w:space="0" w:color="A6A6A6"/>
            </w:tcBorders>
          </w:tcPr>
          <w:p w14:paraId="49E85B9A" w14:textId="77777777" w:rsidR="003A279C" w:rsidRDefault="003A279C">
            <w:pPr>
              <w:pStyle w:val="TableParagraph"/>
              <w:spacing w:before="1" w:line="223" w:lineRule="exact"/>
              <w:ind w:left="117"/>
              <w:rPr>
                <w:sz w:val="20"/>
              </w:rPr>
            </w:pPr>
            <w:r>
              <w:rPr>
                <w:sz w:val="20"/>
              </w:rPr>
              <w:t>24/7</w:t>
            </w:r>
          </w:p>
        </w:tc>
      </w:tr>
      <w:tr w:rsidR="003A279C" w14:paraId="39686910" w14:textId="77777777">
        <w:trPr>
          <w:trHeight w:val="242"/>
        </w:trPr>
        <w:tc>
          <w:tcPr>
            <w:tcW w:w="2780" w:type="dxa"/>
            <w:vMerge/>
            <w:tcBorders>
              <w:top w:val="nil"/>
              <w:bottom w:val="single" w:sz="4" w:space="0" w:color="A6A6A6"/>
              <w:right w:val="single" w:sz="4" w:space="0" w:color="A6A6A6"/>
            </w:tcBorders>
            <w:shd w:val="clear" w:color="auto" w:fill="99CCFF"/>
          </w:tcPr>
          <w:p w14:paraId="422D11E7" w14:textId="77777777" w:rsidR="003A279C" w:rsidRDefault="003A279C">
            <w:pPr>
              <w:rPr>
                <w:sz w:val="2"/>
                <w:szCs w:val="2"/>
              </w:rPr>
            </w:pPr>
          </w:p>
        </w:tc>
        <w:tc>
          <w:tcPr>
            <w:tcW w:w="3161" w:type="dxa"/>
            <w:tcBorders>
              <w:top w:val="single" w:sz="4" w:space="0" w:color="A6A6A6"/>
              <w:left w:val="single" w:sz="4" w:space="0" w:color="A6A6A6"/>
              <w:bottom w:val="single" w:sz="4" w:space="0" w:color="A6A6A6"/>
              <w:right w:val="single" w:sz="4" w:space="0" w:color="A6A6A6"/>
            </w:tcBorders>
          </w:tcPr>
          <w:p w14:paraId="561495C5" w14:textId="77777777" w:rsidR="003A279C" w:rsidRDefault="003A279C">
            <w:pPr>
              <w:pStyle w:val="TableParagraph"/>
              <w:spacing w:line="222" w:lineRule="exact"/>
              <w:ind w:left="117"/>
              <w:rPr>
                <w:sz w:val="20"/>
              </w:rPr>
            </w:pPr>
            <w:r>
              <w:rPr>
                <w:sz w:val="20"/>
              </w:rPr>
              <w:t>Saturday</w:t>
            </w:r>
          </w:p>
        </w:tc>
        <w:tc>
          <w:tcPr>
            <w:tcW w:w="3560" w:type="dxa"/>
            <w:tcBorders>
              <w:top w:val="single" w:sz="4" w:space="0" w:color="A6A6A6"/>
              <w:left w:val="single" w:sz="4" w:space="0" w:color="A6A6A6"/>
              <w:bottom w:val="single" w:sz="4" w:space="0" w:color="A6A6A6"/>
            </w:tcBorders>
          </w:tcPr>
          <w:p w14:paraId="6EC29203" w14:textId="77777777" w:rsidR="003A279C" w:rsidRDefault="003A279C">
            <w:pPr>
              <w:pStyle w:val="TableParagraph"/>
              <w:spacing w:line="222" w:lineRule="exact"/>
              <w:ind w:left="117"/>
              <w:rPr>
                <w:sz w:val="20"/>
              </w:rPr>
            </w:pPr>
            <w:r>
              <w:rPr>
                <w:sz w:val="20"/>
              </w:rPr>
              <w:t>24/7</w:t>
            </w:r>
          </w:p>
        </w:tc>
      </w:tr>
      <w:tr w:rsidR="003A279C" w14:paraId="6594F080" w14:textId="77777777">
        <w:trPr>
          <w:trHeight w:val="244"/>
        </w:trPr>
        <w:tc>
          <w:tcPr>
            <w:tcW w:w="2780" w:type="dxa"/>
            <w:vMerge/>
            <w:tcBorders>
              <w:top w:val="nil"/>
              <w:bottom w:val="single" w:sz="4" w:space="0" w:color="A6A6A6"/>
              <w:right w:val="single" w:sz="4" w:space="0" w:color="A6A6A6"/>
            </w:tcBorders>
            <w:shd w:val="clear" w:color="auto" w:fill="99CCFF"/>
          </w:tcPr>
          <w:p w14:paraId="75935AE8" w14:textId="77777777" w:rsidR="003A279C" w:rsidRDefault="003A279C">
            <w:pPr>
              <w:rPr>
                <w:sz w:val="2"/>
                <w:szCs w:val="2"/>
              </w:rPr>
            </w:pPr>
          </w:p>
        </w:tc>
        <w:tc>
          <w:tcPr>
            <w:tcW w:w="3161" w:type="dxa"/>
            <w:tcBorders>
              <w:top w:val="single" w:sz="4" w:space="0" w:color="A6A6A6"/>
              <w:left w:val="single" w:sz="4" w:space="0" w:color="A6A6A6"/>
              <w:bottom w:val="single" w:sz="4" w:space="0" w:color="A6A6A6"/>
              <w:right w:val="single" w:sz="4" w:space="0" w:color="A6A6A6"/>
            </w:tcBorders>
          </w:tcPr>
          <w:p w14:paraId="31137D27" w14:textId="77777777" w:rsidR="003A279C" w:rsidRDefault="003A279C">
            <w:pPr>
              <w:pStyle w:val="TableParagraph"/>
              <w:spacing w:before="1" w:line="223" w:lineRule="exact"/>
              <w:ind w:left="117"/>
              <w:rPr>
                <w:sz w:val="20"/>
              </w:rPr>
            </w:pPr>
            <w:r>
              <w:rPr>
                <w:sz w:val="20"/>
              </w:rPr>
              <w:t>Sunday</w:t>
            </w:r>
          </w:p>
        </w:tc>
        <w:tc>
          <w:tcPr>
            <w:tcW w:w="3560" w:type="dxa"/>
            <w:tcBorders>
              <w:top w:val="single" w:sz="4" w:space="0" w:color="A6A6A6"/>
              <w:left w:val="single" w:sz="4" w:space="0" w:color="A6A6A6"/>
              <w:bottom w:val="single" w:sz="4" w:space="0" w:color="A6A6A6"/>
            </w:tcBorders>
          </w:tcPr>
          <w:p w14:paraId="53B51935" w14:textId="77777777" w:rsidR="003A279C" w:rsidRDefault="003A279C">
            <w:pPr>
              <w:pStyle w:val="TableParagraph"/>
              <w:spacing w:before="1" w:line="223" w:lineRule="exact"/>
              <w:ind w:left="117"/>
              <w:rPr>
                <w:sz w:val="20"/>
              </w:rPr>
            </w:pPr>
            <w:r>
              <w:rPr>
                <w:sz w:val="20"/>
              </w:rPr>
              <w:t>No working</w:t>
            </w:r>
          </w:p>
        </w:tc>
      </w:tr>
      <w:tr w:rsidR="003A279C" w14:paraId="4738F87A" w14:textId="77777777">
        <w:trPr>
          <w:trHeight w:val="306"/>
        </w:trPr>
        <w:tc>
          <w:tcPr>
            <w:tcW w:w="2780" w:type="dxa"/>
            <w:tcBorders>
              <w:top w:val="single" w:sz="4" w:space="0" w:color="A6A6A6"/>
              <w:bottom w:val="single" w:sz="4" w:space="0" w:color="A6A6A6"/>
              <w:right w:val="single" w:sz="4" w:space="0" w:color="A6A6A6"/>
            </w:tcBorders>
            <w:shd w:val="clear" w:color="auto" w:fill="99CCFF"/>
          </w:tcPr>
          <w:p w14:paraId="1DDB4E12" w14:textId="77777777" w:rsidR="003A279C" w:rsidRDefault="003A279C">
            <w:pPr>
              <w:pStyle w:val="TableParagraph"/>
              <w:spacing w:before="32"/>
              <w:ind w:left="109"/>
              <w:rPr>
                <w:b/>
                <w:sz w:val="20"/>
              </w:rPr>
            </w:pPr>
            <w:r>
              <w:rPr>
                <w:b/>
                <w:sz w:val="20"/>
              </w:rPr>
              <w:t>OS grid ref</w:t>
            </w:r>
          </w:p>
        </w:tc>
        <w:tc>
          <w:tcPr>
            <w:tcW w:w="6721" w:type="dxa"/>
            <w:gridSpan w:val="2"/>
            <w:tcBorders>
              <w:top w:val="single" w:sz="4" w:space="0" w:color="A6A6A6"/>
              <w:left w:val="single" w:sz="4" w:space="0" w:color="A6A6A6"/>
              <w:bottom w:val="single" w:sz="4" w:space="0" w:color="A6A6A6"/>
            </w:tcBorders>
          </w:tcPr>
          <w:p w14:paraId="014ECDC7" w14:textId="77777777" w:rsidR="003A279C" w:rsidRDefault="003A279C">
            <w:pPr>
              <w:pStyle w:val="TableParagraph"/>
              <w:spacing w:before="32"/>
              <w:ind w:left="117"/>
              <w:rPr>
                <w:sz w:val="20"/>
              </w:rPr>
            </w:pPr>
            <w:r>
              <w:rPr>
                <w:sz w:val="20"/>
              </w:rPr>
              <w:t>TM285324</w:t>
            </w:r>
          </w:p>
        </w:tc>
      </w:tr>
      <w:tr w:rsidR="003A279C" w14:paraId="666098C7" w14:textId="77777777">
        <w:trPr>
          <w:trHeight w:val="369"/>
        </w:trPr>
        <w:tc>
          <w:tcPr>
            <w:tcW w:w="2780" w:type="dxa"/>
            <w:tcBorders>
              <w:top w:val="single" w:sz="4" w:space="0" w:color="A6A6A6"/>
              <w:bottom w:val="single" w:sz="4" w:space="0" w:color="A6A6A6"/>
              <w:right w:val="single" w:sz="4" w:space="0" w:color="A6A6A6"/>
            </w:tcBorders>
            <w:shd w:val="clear" w:color="auto" w:fill="99CCFF"/>
          </w:tcPr>
          <w:p w14:paraId="6FA1281A" w14:textId="77777777" w:rsidR="003A279C" w:rsidRDefault="003A279C">
            <w:pPr>
              <w:pStyle w:val="TableParagraph"/>
              <w:spacing w:before="64"/>
              <w:ind w:left="109"/>
              <w:rPr>
                <w:b/>
                <w:sz w:val="20"/>
              </w:rPr>
            </w:pPr>
            <w:r>
              <w:rPr>
                <w:b/>
                <w:sz w:val="20"/>
              </w:rPr>
              <w:t>Other Transport interchanges</w:t>
            </w:r>
          </w:p>
        </w:tc>
        <w:tc>
          <w:tcPr>
            <w:tcW w:w="6721" w:type="dxa"/>
            <w:gridSpan w:val="2"/>
            <w:tcBorders>
              <w:top w:val="single" w:sz="4" w:space="0" w:color="A6A6A6"/>
              <w:left w:val="single" w:sz="4" w:space="0" w:color="A6A6A6"/>
              <w:bottom w:val="single" w:sz="4" w:space="0" w:color="A6A6A6"/>
            </w:tcBorders>
          </w:tcPr>
          <w:p w14:paraId="148C5333" w14:textId="77777777" w:rsidR="003A279C" w:rsidRDefault="003A279C">
            <w:pPr>
              <w:pStyle w:val="TableParagraph"/>
              <w:spacing w:before="64"/>
              <w:ind w:left="117"/>
              <w:rPr>
                <w:sz w:val="20"/>
              </w:rPr>
            </w:pPr>
            <w:r>
              <w:rPr>
                <w:sz w:val="20"/>
              </w:rPr>
              <w:t>N/A</w:t>
            </w:r>
          </w:p>
        </w:tc>
      </w:tr>
      <w:tr w:rsidR="003A279C" w14:paraId="61A7445F" w14:textId="77777777">
        <w:trPr>
          <w:trHeight w:val="489"/>
        </w:trPr>
        <w:tc>
          <w:tcPr>
            <w:tcW w:w="2780" w:type="dxa"/>
            <w:tcBorders>
              <w:top w:val="single" w:sz="4" w:space="0" w:color="A6A6A6"/>
              <w:bottom w:val="single" w:sz="4" w:space="0" w:color="A6A6A6"/>
              <w:right w:val="single" w:sz="4" w:space="0" w:color="A6A6A6"/>
            </w:tcBorders>
            <w:shd w:val="clear" w:color="auto" w:fill="99CCFF"/>
          </w:tcPr>
          <w:p w14:paraId="22D1EE8D" w14:textId="77777777" w:rsidR="003A279C" w:rsidRDefault="003A279C">
            <w:pPr>
              <w:pStyle w:val="TableParagraph"/>
              <w:spacing w:before="1" w:line="240" w:lineRule="atLeast"/>
              <w:ind w:left="109" w:right="226"/>
              <w:rPr>
                <w:b/>
                <w:sz w:val="20"/>
              </w:rPr>
            </w:pPr>
            <w:r>
              <w:rPr>
                <w:b/>
                <w:sz w:val="20"/>
              </w:rPr>
              <w:t>Dangerous Goods handled at this site</w:t>
            </w:r>
          </w:p>
        </w:tc>
        <w:tc>
          <w:tcPr>
            <w:tcW w:w="6721" w:type="dxa"/>
            <w:gridSpan w:val="2"/>
            <w:tcBorders>
              <w:top w:val="single" w:sz="4" w:space="0" w:color="A6A6A6"/>
              <w:left w:val="single" w:sz="4" w:space="0" w:color="A6A6A6"/>
              <w:bottom w:val="single" w:sz="4" w:space="0" w:color="A6A6A6"/>
            </w:tcBorders>
          </w:tcPr>
          <w:p w14:paraId="6AB94C0B" w14:textId="77777777" w:rsidR="003A279C" w:rsidRDefault="003A279C">
            <w:pPr>
              <w:pStyle w:val="TableParagraph"/>
              <w:spacing w:before="123"/>
              <w:ind w:left="117"/>
              <w:rPr>
                <w:sz w:val="20"/>
              </w:rPr>
            </w:pPr>
            <w:r>
              <w:rPr>
                <w:sz w:val="20"/>
              </w:rPr>
              <w:t>Various</w:t>
            </w:r>
          </w:p>
        </w:tc>
      </w:tr>
      <w:tr w:rsidR="003A279C" w14:paraId="3DD7747A" w14:textId="77777777">
        <w:trPr>
          <w:trHeight w:val="354"/>
        </w:trPr>
        <w:tc>
          <w:tcPr>
            <w:tcW w:w="2780" w:type="dxa"/>
            <w:tcBorders>
              <w:top w:val="single" w:sz="4" w:space="0" w:color="A6A6A6"/>
              <w:right w:val="single" w:sz="4" w:space="0" w:color="A6A6A6"/>
            </w:tcBorders>
            <w:shd w:val="clear" w:color="auto" w:fill="99CCFF"/>
          </w:tcPr>
          <w:p w14:paraId="68F6CC72" w14:textId="77777777" w:rsidR="003A279C" w:rsidRDefault="003A279C">
            <w:pPr>
              <w:pStyle w:val="TableParagraph"/>
              <w:spacing w:before="56"/>
              <w:ind w:left="109"/>
              <w:rPr>
                <w:b/>
                <w:sz w:val="20"/>
              </w:rPr>
            </w:pPr>
            <w:r>
              <w:rPr>
                <w:b/>
                <w:sz w:val="20"/>
              </w:rPr>
              <w:t>Evacuation Wardens</w:t>
            </w:r>
          </w:p>
        </w:tc>
        <w:tc>
          <w:tcPr>
            <w:tcW w:w="6721" w:type="dxa"/>
            <w:gridSpan w:val="2"/>
            <w:tcBorders>
              <w:top w:val="single" w:sz="4" w:space="0" w:color="A6A6A6"/>
              <w:left w:val="single" w:sz="4" w:space="0" w:color="A6A6A6"/>
            </w:tcBorders>
          </w:tcPr>
          <w:p w14:paraId="5F0E2CBF" w14:textId="77777777" w:rsidR="003A279C" w:rsidRDefault="003A279C">
            <w:pPr>
              <w:pStyle w:val="TableParagraph"/>
              <w:rPr>
                <w:rFonts w:ascii="Times New Roman"/>
                <w:sz w:val="20"/>
              </w:rPr>
            </w:pPr>
          </w:p>
        </w:tc>
      </w:tr>
      <w:tr w:rsidR="003A279C" w14:paraId="3F114682" w14:textId="77777777">
        <w:trPr>
          <w:trHeight w:val="243"/>
        </w:trPr>
        <w:tc>
          <w:tcPr>
            <w:tcW w:w="9501" w:type="dxa"/>
            <w:gridSpan w:val="3"/>
            <w:shd w:val="clear" w:color="auto" w:fill="11285A"/>
          </w:tcPr>
          <w:p w14:paraId="0D9C450A" w14:textId="77777777" w:rsidR="003A279C" w:rsidRDefault="003A279C">
            <w:pPr>
              <w:pStyle w:val="TableParagraph"/>
              <w:spacing w:before="1" w:line="223" w:lineRule="exact"/>
              <w:ind w:left="109"/>
              <w:rPr>
                <w:b/>
                <w:sz w:val="20"/>
              </w:rPr>
            </w:pPr>
            <w:r>
              <w:rPr>
                <w:b/>
                <w:color w:val="FFFFFF"/>
                <w:sz w:val="20"/>
              </w:rPr>
              <w:t>CONTACT INFORMATION</w:t>
            </w:r>
          </w:p>
        </w:tc>
      </w:tr>
      <w:tr w:rsidR="003A279C" w14:paraId="710053CA" w14:textId="77777777">
        <w:trPr>
          <w:trHeight w:val="733"/>
        </w:trPr>
        <w:tc>
          <w:tcPr>
            <w:tcW w:w="2780" w:type="dxa"/>
            <w:tcBorders>
              <w:bottom w:val="single" w:sz="4" w:space="0" w:color="A6A6A6"/>
              <w:right w:val="single" w:sz="4" w:space="0" w:color="A6A6A6"/>
            </w:tcBorders>
            <w:shd w:val="clear" w:color="auto" w:fill="99CCFF"/>
          </w:tcPr>
          <w:p w14:paraId="14CAB3B5" w14:textId="77777777" w:rsidR="003A279C" w:rsidRDefault="003A279C">
            <w:pPr>
              <w:pStyle w:val="TableParagraph"/>
              <w:spacing w:before="1"/>
              <w:rPr>
                <w:sz w:val="20"/>
              </w:rPr>
            </w:pPr>
          </w:p>
          <w:p w14:paraId="3F5CEF5C" w14:textId="77777777" w:rsidR="003A279C" w:rsidRDefault="003A279C">
            <w:pPr>
              <w:pStyle w:val="TableParagraph"/>
              <w:ind w:left="109"/>
              <w:rPr>
                <w:b/>
                <w:sz w:val="20"/>
              </w:rPr>
            </w:pPr>
            <w:r>
              <w:rPr>
                <w:b/>
                <w:sz w:val="20"/>
              </w:rPr>
              <w:t>EMERGENCY TELEPHONE</w:t>
            </w:r>
          </w:p>
        </w:tc>
        <w:tc>
          <w:tcPr>
            <w:tcW w:w="6721" w:type="dxa"/>
            <w:gridSpan w:val="2"/>
            <w:tcBorders>
              <w:left w:val="single" w:sz="4" w:space="0" w:color="A6A6A6"/>
              <w:bottom w:val="single" w:sz="4" w:space="0" w:color="A6A6A6"/>
            </w:tcBorders>
          </w:tcPr>
          <w:p w14:paraId="6B5776A2" w14:textId="77777777" w:rsidR="003A279C" w:rsidRDefault="003A279C">
            <w:pPr>
              <w:pStyle w:val="TableParagraph"/>
              <w:spacing w:before="3" w:line="243" w:lineRule="exact"/>
              <w:ind w:left="117"/>
              <w:rPr>
                <w:sz w:val="20"/>
              </w:rPr>
            </w:pPr>
            <w:r>
              <w:rPr>
                <w:b/>
                <w:sz w:val="20"/>
              </w:rPr>
              <w:t xml:space="preserve">999 </w:t>
            </w:r>
            <w:r>
              <w:rPr>
                <w:sz w:val="20"/>
              </w:rPr>
              <w:t>(If calling more than one emergency service, request Police first)</w:t>
            </w:r>
          </w:p>
          <w:p w14:paraId="156F195E" w14:textId="77777777" w:rsidR="003A279C" w:rsidRDefault="003A279C">
            <w:pPr>
              <w:pStyle w:val="TableParagraph"/>
              <w:spacing w:line="243" w:lineRule="exact"/>
              <w:ind w:left="117"/>
              <w:rPr>
                <w:sz w:val="20"/>
              </w:rPr>
            </w:pPr>
            <w:r>
              <w:rPr>
                <w:sz w:val="20"/>
              </w:rPr>
              <w:t>Or emergency services, 01394 604300 Fire and Ambulance or 01394 604747</w:t>
            </w:r>
          </w:p>
          <w:p w14:paraId="622CF001" w14:textId="77777777" w:rsidR="003A279C" w:rsidRDefault="003A279C">
            <w:pPr>
              <w:pStyle w:val="TableParagraph"/>
              <w:spacing w:before="1" w:line="223" w:lineRule="exact"/>
              <w:ind w:left="117"/>
              <w:rPr>
                <w:sz w:val="20"/>
              </w:rPr>
            </w:pPr>
            <w:r>
              <w:rPr>
                <w:sz w:val="20"/>
              </w:rPr>
              <w:t>Police</w:t>
            </w:r>
          </w:p>
        </w:tc>
      </w:tr>
      <w:tr w:rsidR="003A279C" w14:paraId="7A4E7CCC" w14:textId="77777777">
        <w:trPr>
          <w:trHeight w:val="404"/>
        </w:trPr>
        <w:tc>
          <w:tcPr>
            <w:tcW w:w="2780" w:type="dxa"/>
            <w:tcBorders>
              <w:top w:val="single" w:sz="4" w:space="0" w:color="A6A6A6"/>
              <w:bottom w:val="nil"/>
              <w:right w:val="nil"/>
            </w:tcBorders>
            <w:shd w:val="clear" w:color="auto" w:fill="99CCFF"/>
          </w:tcPr>
          <w:p w14:paraId="349B6F22" w14:textId="77777777" w:rsidR="003A279C" w:rsidRDefault="003A279C">
            <w:pPr>
              <w:pStyle w:val="TableParagraph"/>
              <w:spacing w:before="71"/>
              <w:ind w:left="109"/>
              <w:rPr>
                <w:b/>
                <w:sz w:val="20"/>
              </w:rPr>
            </w:pPr>
            <w:r>
              <w:rPr>
                <w:b/>
                <w:sz w:val="20"/>
              </w:rPr>
              <w:t>Regional Manager</w:t>
            </w:r>
          </w:p>
        </w:tc>
        <w:tc>
          <w:tcPr>
            <w:tcW w:w="6721" w:type="dxa"/>
            <w:gridSpan w:val="2"/>
            <w:vMerge w:val="restart"/>
            <w:tcBorders>
              <w:top w:val="single" w:sz="4" w:space="0" w:color="A6A6A6"/>
              <w:left w:val="nil"/>
              <w:bottom w:val="single" w:sz="4" w:space="0" w:color="A6A6A6"/>
            </w:tcBorders>
          </w:tcPr>
          <w:p w14:paraId="4A0343D7" w14:textId="77777777" w:rsidR="003A279C" w:rsidRDefault="003A279C">
            <w:pPr>
              <w:pStyle w:val="TableParagraph"/>
              <w:rPr>
                <w:rFonts w:ascii="Times New Roman"/>
                <w:sz w:val="20"/>
              </w:rPr>
            </w:pPr>
          </w:p>
        </w:tc>
      </w:tr>
      <w:tr w:rsidR="003A279C" w14:paraId="3D2A3DEE" w14:textId="77777777">
        <w:trPr>
          <w:trHeight w:val="374"/>
        </w:trPr>
        <w:tc>
          <w:tcPr>
            <w:tcW w:w="2780" w:type="dxa"/>
            <w:tcBorders>
              <w:top w:val="nil"/>
              <w:bottom w:val="single" w:sz="4" w:space="0" w:color="A6A6A6"/>
              <w:right w:val="nil"/>
            </w:tcBorders>
            <w:shd w:val="clear" w:color="auto" w:fill="99CCFF"/>
          </w:tcPr>
          <w:p w14:paraId="30169B51" w14:textId="77777777" w:rsidR="003A279C" w:rsidRDefault="003A279C">
            <w:pPr>
              <w:pStyle w:val="TableParagraph"/>
              <w:spacing w:before="52"/>
              <w:ind w:left="109"/>
              <w:rPr>
                <w:b/>
                <w:sz w:val="20"/>
              </w:rPr>
            </w:pPr>
            <w:r>
              <w:rPr>
                <w:b/>
                <w:sz w:val="20"/>
              </w:rPr>
              <w:t>Operations Manager</w:t>
            </w:r>
          </w:p>
        </w:tc>
        <w:tc>
          <w:tcPr>
            <w:tcW w:w="6721" w:type="dxa"/>
            <w:gridSpan w:val="2"/>
            <w:vMerge/>
            <w:tcBorders>
              <w:top w:val="nil"/>
              <w:left w:val="nil"/>
              <w:bottom w:val="single" w:sz="4" w:space="0" w:color="A6A6A6"/>
            </w:tcBorders>
          </w:tcPr>
          <w:p w14:paraId="6E5139FB" w14:textId="77777777" w:rsidR="003A279C" w:rsidRDefault="003A279C">
            <w:pPr>
              <w:rPr>
                <w:sz w:val="2"/>
                <w:szCs w:val="2"/>
              </w:rPr>
            </w:pPr>
          </w:p>
        </w:tc>
      </w:tr>
      <w:tr w:rsidR="003A279C" w14:paraId="7C227BF5" w14:textId="77777777">
        <w:trPr>
          <w:trHeight w:val="422"/>
        </w:trPr>
        <w:tc>
          <w:tcPr>
            <w:tcW w:w="2780" w:type="dxa"/>
            <w:tcBorders>
              <w:top w:val="single" w:sz="4" w:space="0" w:color="A6A6A6"/>
              <w:bottom w:val="single" w:sz="4" w:space="0" w:color="A6A6A6"/>
              <w:right w:val="single" w:sz="4" w:space="0" w:color="A6A6A6"/>
            </w:tcBorders>
            <w:shd w:val="clear" w:color="auto" w:fill="99CCFF"/>
          </w:tcPr>
          <w:p w14:paraId="1896B518" w14:textId="77777777" w:rsidR="003A279C" w:rsidRDefault="003A279C">
            <w:pPr>
              <w:pStyle w:val="TableParagraph"/>
              <w:spacing w:before="90"/>
              <w:ind w:left="109"/>
              <w:rPr>
                <w:b/>
                <w:sz w:val="20"/>
              </w:rPr>
            </w:pPr>
            <w:r>
              <w:rPr>
                <w:b/>
                <w:sz w:val="20"/>
              </w:rPr>
              <w:t>Fire Precautions Manager</w:t>
            </w:r>
          </w:p>
        </w:tc>
        <w:tc>
          <w:tcPr>
            <w:tcW w:w="6721" w:type="dxa"/>
            <w:gridSpan w:val="2"/>
            <w:tcBorders>
              <w:top w:val="single" w:sz="4" w:space="0" w:color="A6A6A6"/>
              <w:left w:val="single" w:sz="4" w:space="0" w:color="A6A6A6"/>
              <w:bottom w:val="single" w:sz="4" w:space="0" w:color="A6A6A6"/>
            </w:tcBorders>
          </w:tcPr>
          <w:p w14:paraId="68AE2731" w14:textId="77777777" w:rsidR="003A279C" w:rsidRDefault="003A279C">
            <w:pPr>
              <w:pStyle w:val="TableParagraph"/>
              <w:spacing w:before="90"/>
              <w:ind w:left="117"/>
              <w:rPr>
                <w:sz w:val="20"/>
              </w:rPr>
            </w:pPr>
            <w:r>
              <w:rPr>
                <w:sz w:val="20"/>
              </w:rPr>
              <w:t>Fire and Ambulance service 01394 604300</w:t>
            </w:r>
          </w:p>
        </w:tc>
      </w:tr>
      <w:tr w:rsidR="003A279C" w14:paraId="09001F90" w14:textId="77777777">
        <w:trPr>
          <w:trHeight w:val="427"/>
        </w:trPr>
        <w:tc>
          <w:tcPr>
            <w:tcW w:w="2780" w:type="dxa"/>
            <w:tcBorders>
              <w:top w:val="single" w:sz="4" w:space="0" w:color="A6A6A6"/>
              <w:bottom w:val="single" w:sz="4" w:space="0" w:color="A6A6A6"/>
              <w:right w:val="single" w:sz="4" w:space="0" w:color="A6A6A6"/>
            </w:tcBorders>
            <w:shd w:val="clear" w:color="auto" w:fill="99CCFF"/>
          </w:tcPr>
          <w:p w14:paraId="51FA5B31" w14:textId="77777777" w:rsidR="003A279C" w:rsidRDefault="003A279C">
            <w:pPr>
              <w:pStyle w:val="TableParagraph"/>
              <w:spacing w:before="93"/>
              <w:ind w:left="109"/>
              <w:rPr>
                <w:b/>
                <w:sz w:val="20"/>
              </w:rPr>
            </w:pPr>
            <w:r>
              <w:rPr>
                <w:b/>
                <w:sz w:val="20"/>
              </w:rPr>
              <w:t>Controlling Signalbox</w:t>
            </w:r>
          </w:p>
        </w:tc>
        <w:tc>
          <w:tcPr>
            <w:tcW w:w="6721" w:type="dxa"/>
            <w:gridSpan w:val="2"/>
            <w:tcBorders>
              <w:top w:val="single" w:sz="4" w:space="0" w:color="A6A6A6"/>
              <w:left w:val="single" w:sz="4" w:space="0" w:color="A6A6A6"/>
              <w:bottom w:val="single" w:sz="4" w:space="0" w:color="A6A6A6"/>
            </w:tcBorders>
          </w:tcPr>
          <w:p w14:paraId="0C8943F1" w14:textId="77777777" w:rsidR="003A279C" w:rsidRDefault="003A279C">
            <w:pPr>
              <w:pStyle w:val="TableParagraph"/>
              <w:spacing w:before="78"/>
              <w:ind w:left="117"/>
            </w:pPr>
            <w:r>
              <w:t>Colchester PSB</w:t>
            </w:r>
          </w:p>
        </w:tc>
      </w:tr>
      <w:tr w:rsidR="003A279C" w14:paraId="7F8914D2" w14:textId="77777777">
        <w:trPr>
          <w:trHeight w:val="357"/>
        </w:trPr>
        <w:tc>
          <w:tcPr>
            <w:tcW w:w="2780" w:type="dxa"/>
            <w:tcBorders>
              <w:top w:val="single" w:sz="4" w:space="0" w:color="A6A6A6"/>
              <w:bottom w:val="single" w:sz="4" w:space="0" w:color="A6A6A6"/>
              <w:right w:val="single" w:sz="4" w:space="0" w:color="A6A6A6"/>
            </w:tcBorders>
            <w:shd w:val="clear" w:color="auto" w:fill="99CCFF"/>
          </w:tcPr>
          <w:p w14:paraId="64C794D4" w14:textId="77777777" w:rsidR="003A279C" w:rsidRDefault="003A279C">
            <w:pPr>
              <w:pStyle w:val="TableParagraph"/>
              <w:spacing w:before="56"/>
              <w:ind w:left="109"/>
              <w:rPr>
                <w:b/>
                <w:sz w:val="20"/>
              </w:rPr>
            </w:pPr>
            <w:r>
              <w:rPr>
                <w:b/>
                <w:sz w:val="20"/>
              </w:rPr>
              <w:t>British Transport Police</w:t>
            </w:r>
          </w:p>
        </w:tc>
        <w:tc>
          <w:tcPr>
            <w:tcW w:w="6721" w:type="dxa"/>
            <w:gridSpan w:val="2"/>
            <w:tcBorders>
              <w:top w:val="single" w:sz="4" w:space="0" w:color="A6A6A6"/>
              <w:left w:val="single" w:sz="4" w:space="0" w:color="A6A6A6"/>
              <w:bottom w:val="single" w:sz="4" w:space="0" w:color="A6A6A6"/>
            </w:tcBorders>
          </w:tcPr>
          <w:p w14:paraId="57A567B9" w14:textId="77777777" w:rsidR="003A279C" w:rsidRDefault="003A279C">
            <w:pPr>
              <w:pStyle w:val="TableParagraph"/>
              <w:spacing w:before="42"/>
              <w:ind w:left="117"/>
            </w:pPr>
            <w:r>
              <w:rPr>
                <w:b/>
                <w:color w:val="333333"/>
              </w:rPr>
              <w:t xml:space="preserve">0800 40 50 40 </w:t>
            </w:r>
            <w:r>
              <w:rPr>
                <w:color w:val="333333"/>
              </w:rPr>
              <w:t xml:space="preserve">or text </w:t>
            </w:r>
            <w:r>
              <w:rPr>
                <w:b/>
                <w:color w:val="333333"/>
              </w:rPr>
              <w:t xml:space="preserve">61016 </w:t>
            </w:r>
            <w:r>
              <w:rPr>
                <w:color w:val="333333"/>
              </w:rPr>
              <w:t>(</w:t>
            </w:r>
            <w:r>
              <w:rPr>
                <w:b/>
                <w:color w:val="333333"/>
              </w:rPr>
              <w:t xml:space="preserve">999 </w:t>
            </w:r>
            <w:r>
              <w:rPr>
                <w:color w:val="333333"/>
              </w:rPr>
              <w:t>in emergency)</w:t>
            </w:r>
          </w:p>
        </w:tc>
      </w:tr>
      <w:tr w:rsidR="003A279C" w14:paraId="38DC8F38" w14:textId="77777777">
        <w:trPr>
          <w:trHeight w:val="489"/>
        </w:trPr>
        <w:tc>
          <w:tcPr>
            <w:tcW w:w="2780" w:type="dxa"/>
            <w:tcBorders>
              <w:top w:val="single" w:sz="4" w:space="0" w:color="A6A6A6"/>
              <w:bottom w:val="single" w:sz="4" w:space="0" w:color="A6A6A6"/>
              <w:right w:val="single" w:sz="4" w:space="0" w:color="A6A6A6"/>
            </w:tcBorders>
            <w:shd w:val="clear" w:color="auto" w:fill="99CCFF"/>
          </w:tcPr>
          <w:p w14:paraId="48F0BCB7" w14:textId="77777777" w:rsidR="003A279C" w:rsidRDefault="003A279C">
            <w:pPr>
              <w:pStyle w:val="TableParagraph"/>
              <w:spacing w:before="1" w:line="240" w:lineRule="atLeast"/>
              <w:ind w:left="109"/>
              <w:rPr>
                <w:b/>
                <w:sz w:val="20"/>
              </w:rPr>
            </w:pPr>
            <w:r>
              <w:rPr>
                <w:b/>
                <w:sz w:val="20"/>
              </w:rPr>
              <w:t>Nearest Access Point Including any restrictions:</w:t>
            </w:r>
          </w:p>
        </w:tc>
        <w:tc>
          <w:tcPr>
            <w:tcW w:w="6721" w:type="dxa"/>
            <w:gridSpan w:val="2"/>
            <w:tcBorders>
              <w:top w:val="single" w:sz="4" w:space="0" w:color="A6A6A6"/>
              <w:left w:val="single" w:sz="4" w:space="0" w:color="A6A6A6"/>
              <w:bottom w:val="single" w:sz="4" w:space="0" w:color="A6A6A6"/>
            </w:tcBorders>
          </w:tcPr>
          <w:p w14:paraId="56849F35" w14:textId="77777777" w:rsidR="003A279C" w:rsidRDefault="003A279C">
            <w:pPr>
              <w:pStyle w:val="TableParagraph"/>
              <w:rPr>
                <w:rFonts w:ascii="Times New Roman"/>
                <w:sz w:val="20"/>
              </w:rPr>
            </w:pPr>
          </w:p>
        </w:tc>
      </w:tr>
      <w:tr w:rsidR="003A279C" w14:paraId="30BF751D" w14:textId="77777777">
        <w:trPr>
          <w:trHeight w:val="474"/>
        </w:trPr>
        <w:tc>
          <w:tcPr>
            <w:tcW w:w="2780" w:type="dxa"/>
            <w:tcBorders>
              <w:top w:val="single" w:sz="4" w:space="0" w:color="A6A6A6"/>
              <w:bottom w:val="single" w:sz="4" w:space="0" w:color="A6A6A6"/>
              <w:right w:val="single" w:sz="4" w:space="0" w:color="A6A6A6"/>
            </w:tcBorders>
            <w:shd w:val="clear" w:color="auto" w:fill="99CCFF"/>
          </w:tcPr>
          <w:p w14:paraId="006F1E74" w14:textId="77777777" w:rsidR="003A279C" w:rsidRDefault="003A279C">
            <w:pPr>
              <w:pStyle w:val="TableParagraph"/>
              <w:spacing w:before="116"/>
              <w:ind w:left="109"/>
              <w:rPr>
                <w:b/>
                <w:sz w:val="20"/>
              </w:rPr>
            </w:pPr>
            <w:r>
              <w:rPr>
                <w:b/>
                <w:sz w:val="20"/>
              </w:rPr>
              <w:t>Evacuation point</w:t>
            </w:r>
          </w:p>
        </w:tc>
        <w:tc>
          <w:tcPr>
            <w:tcW w:w="6721" w:type="dxa"/>
            <w:gridSpan w:val="2"/>
            <w:tcBorders>
              <w:top w:val="single" w:sz="4" w:space="0" w:color="A6A6A6"/>
              <w:left w:val="single" w:sz="4" w:space="0" w:color="A6A6A6"/>
              <w:bottom w:val="single" w:sz="4" w:space="0" w:color="A6A6A6"/>
            </w:tcBorders>
          </w:tcPr>
          <w:p w14:paraId="41F00A14" w14:textId="77777777" w:rsidR="003A279C" w:rsidRDefault="003A279C">
            <w:pPr>
              <w:pStyle w:val="TableParagraph"/>
              <w:rPr>
                <w:rFonts w:ascii="Times New Roman"/>
                <w:sz w:val="20"/>
              </w:rPr>
            </w:pPr>
          </w:p>
        </w:tc>
      </w:tr>
      <w:tr w:rsidR="003A279C" w14:paraId="7D94F42D" w14:textId="77777777">
        <w:trPr>
          <w:trHeight w:val="369"/>
        </w:trPr>
        <w:tc>
          <w:tcPr>
            <w:tcW w:w="2780" w:type="dxa"/>
            <w:tcBorders>
              <w:top w:val="single" w:sz="4" w:space="0" w:color="A6A6A6"/>
              <w:bottom w:val="single" w:sz="4" w:space="0" w:color="A6A6A6"/>
              <w:right w:val="single" w:sz="4" w:space="0" w:color="A6A6A6"/>
            </w:tcBorders>
            <w:shd w:val="clear" w:color="auto" w:fill="99CCFF"/>
          </w:tcPr>
          <w:p w14:paraId="3BFCA24B" w14:textId="77777777" w:rsidR="003A279C" w:rsidRDefault="003A279C">
            <w:pPr>
              <w:pStyle w:val="TableParagraph"/>
              <w:spacing w:before="63"/>
              <w:ind w:left="109"/>
              <w:rPr>
                <w:b/>
                <w:sz w:val="20"/>
              </w:rPr>
            </w:pPr>
            <w:r>
              <w:rPr>
                <w:b/>
                <w:sz w:val="20"/>
              </w:rPr>
              <w:t>Alternative Evacuation point</w:t>
            </w:r>
          </w:p>
        </w:tc>
        <w:tc>
          <w:tcPr>
            <w:tcW w:w="6721" w:type="dxa"/>
            <w:gridSpan w:val="2"/>
            <w:tcBorders>
              <w:top w:val="single" w:sz="4" w:space="0" w:color="A6A6A6"/>
              <w:left w:val="single" w:sz="4" w:space="0" w:color="A6A6A6"/>
              <w:bottom w:val="single" w:sz="4" w:space="0" w:color="A6A6A6"/>
            </w:tcBorders>
          </w:tcPr>
          <w:p w14:paraId="65EAD908" w14:textId="77777777" w:rsidR="003A279C" w:rsidRDefault="003A279C">
            <w:pPr>
              <w:pStyle w:val="TableParagraph"/>
              <w:rPr>
                <w:rFonts w:ascii="Times New Roman"/>
                <w:sz w:val="20"/>
              </w:rPr>
            </w:pPr>
          </w:p>
        </w:tc>
      </w:tr>
      <w:tr w:rsidR="003A279C" w14:paraId="4A34EE36" w14:textId="77777777">
        <w:trPr>
          <w:trHeight w:val="445"/>
        </w:trPr>
        <w:tc>
          <w:tcPr>
            <w:tcW w:w="2780" w:type="dxa"/>
            <w:tcBorders>
              <w:top w:val="single" w:sz="4" w:space="0" w:color="A6A6A6"/>
              <w:bottom w:val="single" w:sz="4" w:space="0" w:color="A6A6A6"/>
              <w:right w:val="single" w:sz="4" w:space="0" w:color="A6A6A6"/>
            </w:tcBorders>
            <w:shd w:val="clear" w:color="auto" w:fill="99CCFF"/>
          </w:tcPr>
          <w:p w14:paraId="56684E3E" w14:textId="77777777" w:rsidR="003A279C" w:rsidRDefault="003A279C">
            <w:pPr>
              <w:pStyle w:val="TableParagraph"/>
              <w:spacing w:before="102"/>
              <w:ind w:left="109"/>
              <w:rPr>
                <w:b/>
                <w:sz w:val="20"/>
              </w:rPr>
            </w:pPr>
            <w:r>
              <w:rPr>
                <w:b/>
                <w:sz w:val="20"/>
              </w:rPr>
              <w:t>Tenants/Contractors:</w:t>
            </w:r>
          </w:p>
        </w:tc>
        <w:tc>
          <w:tcPr>
            <w:tcW w:w="6721" w:type="dxa"/>
            <w:gridSpan w:val="2"/>
            <w:tcBorders>
              <w:top w:val="single" w:sz="4" w:space="0" w:color="A6A6A6"/>
              <w:left w:val="single" w:sz="4" w:space="0" w:color="A6A6A6"/>
              <w:bottom w:val="single" w:sz="4" w:space="0" w:color="A6A6A6"/>
            </w:tcBorders>
          </w:tcPr>
          <w:p w14:paraId="7A8E8FF0" w14:textId="77777777" w:rsidR="003A279C" w:rsidRDefault="003A279C">
            <w:pPr>
              <w:pStyle w:val="TableParagraph"/>
              <w:rPr>
                <w:rFonts w:ascii="Times New Roman"/>
                <w:sz w:val="20"/>
              </w:rPr>
            </w:pPr>
          </w:p>
        </w:tc>
      </w:tr>
      <w:tr w:rsidR="003A279C" w14:paraId="36FF2E61" w14:textId="77777777">
        <w:trPr>
          <w:trHeight w:val="722"/>
        </w:trPr>
        <w:tc>
          <w:tcPr>
            <w:tcW w:w="2780" w:type="dxa"/>
            <w:tcBorders>
              <w:top w:val="single" w:sz="4" w:space="0" w:color="A6A6A6"/>
              <w:bottom w:val="single" w:sz="4" w:space="0" w:color="A6A6A6"/>
              <w:right w:val="single" w:sz="4" w:space="0" w:color="A6A6A6"/>
            </w:tcBorders>
            <w:shd w:val="clear" w:color="auto" w:fill="99CCFF"/>
          </w:tcPr>
          <w:p w14:paraId="6BA3698D" w14:textId="77777777" w:rsidR="003A279C" w:rsidRDefault="003A279C">
            <w:pPr>
              <w:pStyle w:val="TableParagraph"/>
              <w:spacing w:before="7"/>
              <w:rPr>
                <w:sz w:val="19"/>
              </w:rPr>
            </w:pPr>
          </w:p>
          <w:p w14:paraId="7715418D" w14:textId="77777777" w:rsidR="003A279C" w:rsidRDefault="003A279C">
            <w:pPr>
              <w:pStyle w:val="TableParagraph"/>
              <w:ind w:left="109"/>
              <w:rPr>
                <w:b/>
                <w:sz w:val="20"/>
              </w:rPr>
            </w:pPr>
            <w:r>
              <w:rPr>
                <w:b/>
                <w:sz w:val="20"/>
              </w:rPr>
              <w:t>Location of local Hospital</w:t>
            </w:r>
          </w:p>
        </w:tc>
        <w:tc>
          <w:tcPr>
            <w:tcW w:w="6721" w:type="dxa"/>
            <w:gridSpan w:val="2"/>
            <w:tcBorders>
              <w:top w:val="single" w:sz="4" w:space="0" w:color="A6A6A6"/>
              <w:left w:val="single" w:sz="4" w:space="0" w:color="A6A6A6"/>
              <w:bottom w:val="single" w:sz="4" w:space="0" w:color="A6A6A6"/>
            </w:tcBorders>
          </w:tcPr>
          <w:p w14:paraId="0580BDD4" w14:textId="77777777" w:rsidR="003A279C" w:rsidRDefault="003A279C">
            <w:pPr>
              <w:pStyle w:val="TableParagraph"/>
              <w:rPr>
                <w:rFonts w:ascii="Times New Roman"/>
                <w:sz w:val="20"/>
              </w:rPr>
            </w:pPr>
          </w:p>
        </w:tc>
      </w:tr>
      <w:tr w:rsidR="003A279C" w14:paraId="5FEBEBE7" w14:textId="77777777">
        <w:trPr>
          <w:trHeight w:val="488"/>
        </w:trPr>
        <w:tc>
          <w:tcPr>
            <w:tcW w:w="2780" w:type="dxa"/>
            <w:tcBorders>
              <w:top w:val="single" w:sz="4" w:space="0" w:color="A6A6A6"/>
              <w:right w:val="single" w:sz="4" w:space="0" w:color="A6A6A6"/>
            </w:tcBorders>
            <w:shd w:val="clear" w:color="auto" w:fill="99CCFF"/>
          </w:tcPr>
          <w:p w14:paraId="76A31A33" w14:textId="77777777" w:rsidR="003A279C" w:rsidRDefault="003A279C">
            <w:pPr>
              <w:pStyle w:val="TableParagraph"/>
              <w:spacing w:line="243" w:lineRule="exact"/>
              <w:ind w:left="109"/>
              <w:rPr>
                <w:b/>
                <w:sz w:val="20"/>
              </w:rPr>
            </w:pPr>
            <w:r>
              <w:rPr>
                <w:b/>
                <w:sz w:val="20"/>
              </w:rPr>
              <w:t>Spillage/Environmental Clean-</w:t>
            </w:r>
          </w:p>
          <w:p w14:paraId="6A3103FF" w14:textId="77777777" w:rsidR="003A279C" w:rsidRDefault="003A279C">
            <w:pPr>
              <w:pStyle w:val="TableParagraph"/>
              <w:spacing w:line="225" w:lineRule="exact"/>
              <w:ind w:left="109"/>
              <w:rPr>
                <w:b/>
                <w:sz w:val="20"/>
              </w:rPr>
            </w:pPr>
            <w:r>
              <w:rPr>
                <w:b/>
                <w:sz w:val="20"/>
              </w:rPr>
              <w:t>up Contractor</w:t>
            </w:r>
          </w:p>
        </w:tc>
        <w:tc>
          <w:tcPr>
            <w:tcW w:w="6721" w:type="dxa"/>
            <w:gridSpan w:val="2"/>
            <w:tcBorders>
              <w:top w:val="single" w:sz="4" w:space="0" w:color="A6A6A6"/>
              <w:left w:val="single" w:sz="4" w:space="0" w:color="A6A6A6"/>
            </w:tcBorders>
          </w:tcPr>
          <w:p w14:paraId="75733602" w14:textId="77777777" w:rsidR="003A279C" w:rsidRDefault="003A279C">
            <w:pPr>
              <w:pStyle w:val="TableParagraph"/>
              <w:spacing w:before="121"/>
              <w:ind w:left="117"/>
              <w:rPr>
                <w:sz w:val="20"/>
              </w:rPr>
            </w:pPr>
            <w:r>
              <w:rPr>
                <w:sz w:val="20"/>
              </w:rPr>
              <w:t>Called via relevant Duty Control Department.</w:t>
            </w:r>
          </w:p>
        </w:tc>
      </w:tr>
    </w:tbl>
    <w:p w14:paraId="78C5DC73" w14:textId="77777777" w:rsidR="003A279C" w:rsidRDefault="003A279C">
      <w:pPr>
        <w:pStyle w:val="BodyText"/>
      </w:pPr>
    </w:p>
    <w:p w14:paraId="59A71852" w14:textId="77777777" w:rsidR="003A279C" w:rsidRDefault="003A279C">
      <w:pPr>
        <w:pStyle w:val="BodyText"/>
        <w:spacing w:before="1"/>
        <w:rPr>
          <w:sz w:val="25"/>
        </w:rPr>
      </w:pPr>
    </w:p>
    <w:p w14:paraId="10CD750F" w14:textId="34B741E4" w:rsidR="003A279C" w:rsidRDefault="003A279C" w:rsidP="00F70AD3">
      <w:pPr>
        <w:pStyle w:val="BodyText"/>
        <w:spacing w:before="59"/>
        <w:ind w:left="418"/>
      </w:pPr>
      <w:r>
        <w:t>Note: This is an example and you can add or subtract whatever is required by your individual organisation.</w:t>
      </w:r>
    </w:p>
    <w:p w14:paraId="756793F4" w14:textId="21A3E676" w:rsidR="00F70AD3" w:rsidRDefault="00F70AD3" w:rsidP="00F70AD3">
      <w:pPr>
        <w:pStyle w:val="BodyText"/>
        <w:spacing w:before="59"/>
        <w:ind w:left="418"/>
      </w:pPr>
    </w:p>
    <w:p w14:paraId="27CD0939" w14:textId="7FE786B3" w:rsidR="00F70AD3" w:rsidRDefault="00F70AD3" w:rsidP="00F70AD3">
      <w:pPr>
        <w:pStyle w:val="BodyText"/>
        <w:spacing w:before="59"/>
        <w:ind w:left="418"/>
      </w:pPr>
    </w:p>
    <w:p w14:paraId="70278DAA" w14:textId="3872B0B7" w:rsidR="00F70AD3" w:rsidRDefault="00F70AD3" w:rsidP="00F70AD3">
      <w:pPr>
        <w:pStyle w:val="BodyText"/>
        <w:spacing w:before="59"/>
        <w:ind w:left="418"/>
      </w:pPr>
    </w:p>
    <w:p w14:paraId="22F21CFF" w14:textId="3D4F252C" w:rsidR="00F70AD3" w:rsidRDefault="00F70AD3" w:rsidP="00F70AD3">
      <w:pPr>
        <w:pStyle w:val="BodyText"/>
        <w:spacing w:before="59"/>
        <w:ind w:left="418"/>
      </w:pPr>
    </w:p>
    <w:p w14:paraId="2051EE37" w14:textId="77777777" w:rsidR="00F70AD3" w:rsidRDefault="00F70AD3" w:rsidP="00F70AD3">
      <w:pPr>
        <w:pStyle w:val="BodyText"/>
        <w:spacing w:before="59"/>
        <w:ind w:left="418"/>
        <w:rPr>
          <w:sz w:val="14"/>
        </w:rPr>
      </w:pPr>
    </w:p>
    <w:p w14:paraId="35107BA5" w14:textId="77777777" w:rsidR="003A279C" w:rsidRDefault="003A279C">
      <w:pPr>
        <w:pStyle w:val="Heading4"/>
        <w:numPr>
          <w:ilvl w:val="1"/>
          <w:numId w:val="2"/>
        </w:numPr>
        <w:tabs>
          <w:tab w:val="left" w:pos="719"/>
        </w:tabs>
        <w:spacing w:before="59"/>
        <w:ind w:hanging="301"/>
      </w:pPr>
      <w:r>
        <w:lastRenderedPageBreak/>
        <w:t>Site</w:t>
      </w:r>
      <w:r>
        <w:rPr>
          <w:spacing w:val="2"/>
        </w:rPr>
        <w:t xml:space="preserve"> </w:t>
      </w:r>
      <w:r>
        <w:t>Security</w:t>
      </w:r>
    </w:p>
    <w:p w14:paraId="54642F73" w14:textId="77777777" w:rsidR="003A279C" w:rsidRDefault="003A279C">
      <w:pPr>
        <w:pStyle w:val="BodyText"/>
        <w:spacing w:before="119"/>
        <w:ind w:left="418" w:right="1934"/>
      </w:pPr>
      <w:r>
        <w:t>Location specific security and trespass arrangements should be referenced within this document but standalone risks assessments should exist.</w:t>
      </w:r>
    </w:p>
    <w:p w14:paraId="227D25B2" w14:textId="77777777" w:rsidR="003A279C" w:rsidRDefault="003A279C">
      <w:pPr>
        <w:pStyle w:val="BodyText"/>
        <w:spacing w:before="121"/>
        <w:ind w:left="418"/>
      </w:pPr>
      <w:r>
        <w:t xml:space="preserve">Further information can be found </w:t>
      </w:r>
      <w:hyperlink r:id="rId18">
        <w:r>
          <w:rPr>
            <w:color w:val="0000FF"/>
            <w:u w:val="single" w:color="0000FF"/>
          </w:rPr>
          <w:t>here</w:t>
        </w:r>
      </w:hyperlink>
    </w:p>
    <w:p w14:paraId="361BEC1D" w14:textId="77777777" w:rsidR="003A279C" w:rsidRDefault="003A279C">
      <w:pPr>
        <w:pStyle w:val="Heading4"/>
        <w:numPr>
          <w:ilvl w:val="1"/>
          <w:numId w:val="2"/>
        </w:numPr>
        <w:tabs>
          <w:tab w:val="left" w:pos="719"/>
        </w:tabs>
        <w:spacing w:before="121"/>
        <w:ind w:hanging="301"/>
      </w:pPr>
      <w:r>
        <w:t>Reporting an Accident or an</w:t>
      </w:r>
      <w:r>
        <w:rPr>
          <w:spacing w:val="-4"/>
        </w:rPr>
        <w:t xml:space="preserve"> </w:t>
      </w:r>
      <w:r>
        <w:t>Incident</w:t>
      </w:r>
    </w:p>
    <w:p w14:paraId="683DF531" w14:textId="77777777" w:rsidR="003A279C" w:rsidRDefault="003A279C">
      <w:pPr>
        <w:pStyle w:val="BodyText"/>
        <w:spacing w:before="118"/>
        <w:ind w:left="418" w:right="1755"/>
        <w:rPr>
          <w:b/>
        </w:rPr>
      </w:pPr>
      <w:r>
        <w:t xml:space="preserve">Reporting arrangements in the event of an accident/incident should be recorded here including local arrangements and instructions reflecting individual FOC policy, </w:t>
      </w:r>
      <w:r>
        <w:rPr>
          <w:b/>
        </w:rPr>
        <w:t>for example –</w:t>
      </w:r>
    </w:p>
    <w:p w14:paraId="2BF43EC8" w14:textId="77777777" w:rsidR="003A279C" w:rsidRDefault="00EE690B">
      <w:pPr>
        <w:pStyle w:val="BodyText"/>
        <w:spacing w:before="4"/>
        <w:rPr>
          <w:b/>
          <w:sz w:val="19"/>
        </w:rPr>
      </w:pPr>
      <w:r>
        <w:pict w14:anchorId="3A3C9CD2">
          <v:shape id="_x0000_s1188" style="position:absolute;margin-left:171.15pt;margin-top:15.3pt;width:253.15pt;height:.1pt;z-index:-251636736;mso-wrap-distance-left:0;mso-wrap-distance-right:0;mso-position-horizontal-relative:page" coordorigin="3423,306" coordsize="5063,0" path="m3423,306r5062,e" filled="f" strokecolor="#4f81bc" strokeweight="3pt">
            <v:path arrowok="t"/>
            <w10:wrap type="topAndBottom" anchorx="page"/>
          </v:shape>
        </w:pict>
      </w:r>
    </w:p>
    <w:p w14:paraId="54193A4C" w14:textId="77777777" w:rsidR="003A279C" w:rsidRDefault="003A279C">
      <w:pPr>
        <w:spacing w:before="128"/>
        <w:ind w:left="2451" w:right="3183"/>
        <w:rPr>
          <w:i/>
          <w:sz w:val="20"/>
        </w:rPr>
      </w:pPr>
      <w:r>
        <w:rPr>
          <w:i/>
          <w:sz w:val="20"/>
        </w:rPr>
        <w:t>In the event of a personal accident/ train operating incident, PIC Train Movements must report the event to FOC Duty Manager without delay.</w:t>
      </w:r>
    </w:p>
    <w:p w14:paraId="66DE65ED" w14:textId="77777777" w:rsidR="003A279C" w:rsidRDefault="00EE690B">
      <w:pPr>
        <w:pStyle w:val="BodyText"/>
        <w:spacing w:before="11"/>
        <w:rPr>
          <w:i/>
          <w:sz w:val="9"/>
        </w:rPr>
      </w:pPr>
      <w:r>
        <w:pict w14:anchorId="425900D3">
          <v:shape id="_x0000_s1189" style="position:absolute;margin-left:171.15pt;margin-top:8.9pt;width:253.15pt;height:.1pt;z-index:-251635712;mso-wrap-distance-left:0;mso-wrap-distance-right:0;mso-position-horizontal-relative:page" coordorigin="3423,178" coordsize="5063,0" path="m3423,178r5062,e" filled="f" strokecolor="#4f81bc" strokeweight="1.8pt">
            <v:path arrowok="t"/>
            <w10:wrap type="topAndBottom" anchorx="page"/>
          </v:shape>
        </w:pict>
      </w:r>
    </w:p>
    <w:p w14:paraId="7CF919A6" w14:textId="77777777" w:rsidR="003A279C" w:rsidRDefault="003A279C">
      <w:pPr>
        <w:pStyle w:val="BodyText"/>
        <w:spacing w:before="2"/>
        <w:rPr>
          <w:i/>
          <w:sz w:val="11"/>
        </w:rPr>
      </w:pPr>
    </w:p>
    <w:p w14:paraId="7B59EC5D" w14:textId="77777777" w:rsidR="003A279C" w:rsidRDefault="003A279C">
      <w:pPr>
        <w:pStyle w:val="Heading4"/>
        <w:numPr>
          <w:ilvl w:val="1"/>
          <w:numId w:val="2"/>
        </w:numPr>
        <w:tabs>
          <w:tab w:val="left" w:pos="719"/>
        </w:tabs>
        <w:spacing w:before="59"/>
        <w:ind w:hanging="301"/>
      </w:pPr>
      <w:r>
        <w:t>Hazard, Near Miss and Close Call</w:t>
      </w:r>
      <w:r>
        <w:rPr>
          <w:spacing w:val="-6"/>
        </w:rPr>
        <w:t xml:space="preserve"> </w:t>
      </w:r>
      <w:r>
        <w:t>Reporting</w:t>
      </w:r>
    </w:p>
    <w:p w14:paraId="43CD9DC0" w14:textId="77777777" w:rsidR="003A279C" w:rsidRDefault="003A279C">
      <w:pPr>
        <w:pStyle w:val="BodyText"/>
        <w:spacing w:before="121"/>
        <w:ind w:left="418" w:right="1154"/>
      </w:pPr>
      <w:r>
        <w:t>As shown in section 4.2, procedure for reporting of hazards, near miss and close call needs to be documented here including local arrangements and FOC policy.</w:t>
      </w:r>
    </w:p>
    <w:p w14:paraId="4229B33B" w14:textId="77777777" w:rsidR="003A279C" w:rsidRDefault="003A279C">
      <w:pPr>
        <w:pStyle w:val="Heading4"/>
        <w:spacing w:before="119"/>
        <w:ind w:left="418"/>
      </w:pPr>
      <w:r>
        <w:t>Section 5 – Photographs</w:t>
      </w:r>
    </w:p>
    <w:p w14:paraId="54CDA829" w14:textId="77777777" w:rsidR="003A279C" w:rsidRDefault="003A279C">
      <w:pPr>
        <w:pStyle w:val="BodyText"/>
        <w:spacing w:before="120"/>
        <w:ind w:left="418" w:right="1068"/>
      </w:pPr>
      <w:r>
        <w:t xml:space="preserve">As shown in section 1.8, add photographs and reference numbers here. Maximum of </w:t>
      </w:r>
      <w:r>
        <w:rPr>
          <w:b/>
        </w:rPr>
        <w:t xml:space="preserve">6 photos </w:t>
      </w:r>
      <w:r>
        <w:t>per page and no larger than 640 x 480 RSI.</w:t>
      </w:r>
    </w:p>
    <w:p w14:paraId="70B922E7" w14:textId="77777777" w:rsidR="003A279C" w:rsidRDefault="003A279C">
      <w:pPr>
        <w:pStyle w:val="Heading4"/>
        <w:spacing w:before="119"/>
        <w:ind w:left="418"/>
      </w:pPr>
      <w:r>
        <w:t>Section 6 – Review</w:t>
      </w:r>
    </w:p>
    <w:p w14:paraId="097CFB59" w14:textId="398C767D" w:rsidR="003A279C" w:rsidRDefault="003A279C">
      <w:pPr>
        <w:pStyle w:val="BodyText"/>
        <w:spacing w:before="1"/>
        <w:ind w:left="418"/>
      </w:pPr>
      <w:r>
        <w:t xml:space="preserve">It is recommended that this </w:t>
      </w:r>
      <w:r w:rsidR="00893CD6">
        <w:t xml:space="preserve">Common </w:t>
      </w:r>
      <w:r>
        <w:t>Safe System of Work be reviewed by the Principal Operator in the event of –</w:t>
      </w:r>
    </w:p>
    <w:p w14:paraId="1AC32986" w14:textId="77777777" w:rsidR="003A279C" w:rsidRDefault="003A279C">
      <w:pPr>
        <w:pStyle w:val="ListParagraph"/>
        <w:numPr>
          <w:ilvl w:val="2"/>
          <w:numId w:val="2"/>
        </w:numPr>
        <w:tabs>
          <w:tab w:val="left" w:pos="1499"/>
        </w:tabs>
        <w:spacing w:before="121" w:line="243" w:lineRule="exact"/>
        <w:ind w:hanging="361"/>
        <w:rPr>
          <w:sz w:val="20"/>
        </w:rPr>
      </w:pPr>
      <w:r>
        <w:rPr>
          <w:sz w:val="20"/>
        </w:rPr>
        <w:t>An accident or</w:t>
      </w:r>
      <w:r>
        <w:rPr>
          <w:spacing w:val="-1"/>
          <w:sz w:val="20"/>
        </w:rPr>
        <w:t xml:space="preserve"> </w:t>
      </w:r>
      <w:r>
        <w:rPr>
          <w:sz w:val="20"/>
        </w:rPr>
        <w:t>incident.</w:t>
      </w:r>
    </w:p>
    <w:p w14:paraId="4C1CC941" w14:textId="77777777" w:rsidR="003A279C" w:rsidRDefault="003A279C">
      <w:pPr>
        <w:pStyle w:val="ListParagraph"/>
        <w:numPr>
          <w:ilvl w:val="2"/>
          <w:numId w:val="2"/>
        </w:numPr>
        <w:tabs>
          <w:tab w:val="left" w:pos="1499"/>
        </w:tabs>
        <w:spacing w:line="243" w:lineRule="exact"/>
        <w:ind w:hanging="361"/>
        <w:rPr>
          <w:sz w:val="20"/>
        </w:rPr>
      </w:pPr>
      <w:r>
        <w:rPr>
          <w:sz w:val="20"/>
        </w:rPr>
        <w:t>Alteration in activity.</w:t>
      </w:r>
    </w:p>
    <w:p w14:paraId="076198B6" w14:textId="77777777" w:rsidR="003A279C" w:rsidRDefault="003A279C">
      <w:pPr>
        <w:pStyle w:val="ListParagraph"/>
        <w:numPr>
          <w:ilvl w:val="2"/>
          <w:numId w:val="2"/>
        </w:numPr>
        <w:tabs>
          <w:tab w:val="left" w:pos="1499"/>
        </w:tabs>
        <w:spacing w:before="1"/>
        <w:ind w:hanging="361"/>
        <w:rPr>
          <w:sz w:val="20"/>
        </w:rPr>
      </w:pPr>
      <w:r>
        <w:rPr>
          <w:sz w:val="20"/>
        </w:rPr>
        <w:t>Alteration in company</w:t>
      </w:r>
      <w:r>
        <w:rPr>
          <w:spacing w:val="1"/>
          <w:sz w:val="20"/>
        </w:rPr>
        <w:t xml:space="preserve"> </w:t>
      </w:r>
      <w:r>
        <w:rPr>
          <w:sz w:val="20"/>
        </w:rPr>
        <w:t>policy.</w:t>
      </w:r>
    </w:p>
    <w:p w14:paraId="462C2647" w14:textId="77777777" w:rsidR="003A279C" w:rsidRDefault="003A279C">
      <w:pPr>
        <w:pStyle w:val="ListParagraph"/>
        <w:numPr>
          <w:ilvl w:val="2"/>
          <w:numId w:val="2"/>
        </w:numPr>
        <w:tabs>
          <w:tab w:val="left" w:pos="1499"/>
        </w:tabs>
        <w:ind w:hanging="361"/>
        <w:rPr>
          <w:sz w:val="20"/>
        </w:rPr>
      </w:pPr>
      <w:r>
        <w:rPr>
          <w:sz w:val="20"/>
        </w:rPr>
        <w:t>Introduction of improvement measures.</w:t>
      </w:r>
    </w:p>
    <w:p w14:paraId="26C5596C" w14:textId="77777777" w:rsidR="003A279C" w:rsidRDefault="003A279C">
      <w:pPr>
        <w:pStyle w:val="ListParagraph"/>
        <w:numPr>
          <w:ilvl w:val="2"/>
          <w:numId w:val="2"/>
        </w:numPr>
        <w:tabs>
          <w:tab w:val="left" w:pos="1499"/>
        </w:tabs>
        <w:spacing w:before="1" w:line="243" w:lineRule="exact"/>
        <w:ind w:hanging="361"/>
        <w:rPr>
          <w:sz w:val="20"/>
        </w:rPr>
      </w:pPr>
      <w:r>
        <w:rPr>
          <w:sz w:val="20"/>
        </w:rPr>
        <w:t>Change in local working</w:t>
      </w:r>
      <w:r>
        <w:rPr>
          <w:spacing w:val="-3"/>
          <w:sz w:val="20"/>
        </w:rPr>
        <w:t xml:space="preserve"> </w:t>
      </w:r>
      <w:r>
        <w:rPr>
          <w:sz w:val="20"/>
        </w:rPr>
        <w:t>environment.</w:t>
      </w:r>
    </w:p>
    <w:p w14:paraId="7C043FB9" w14:textId="77777777" w:rsidR="003A279C" w:rsidRDefault="003A279C">
      <w:pPr>
        <w:pStyle w:val="ListParagraph"/>
        <w:numPr>
          <w:ilvl w:val="2"/>
          <w:numId w:val="2"/>
        </w:numPr>
        <w:tabs>
          <w:tab w:val="left" w:pos="1499"/>
        </w:tabs>
        <w:spacing w:line="243" w:lineRule="exact"/>
        <w:ind w:hanging="361"/>
        <w:rPr>
          <w:sz w:val="20"/>
        </w:rPr>
      </w:pPr>
      <w:r>
        <w:rPr>
          <w:sz w:val="20"/>
        </w:rPr>
        <w:t>Change in location</w:t>
      </w:r>
      <w:r>
        <w:rPr>
          <w:spacing w:val="-13"/>
          <w:sz w:val="20"/>
        </w:rPr>
        <w:t xml:space="preserve"> </w:t>
      </w:r>
      <w:r>
        <w:rPr>
          <w:sz w:val="20"/>
        </w:rPr>
        <w:t>ownership.</w:t>
      </w:r>
    </w:p>
    <w:p w14:paraId="4A0DA4F3" w14:textId="77777777" w:rsidR="003A279C" w:rsidRDefault="003A279C">
      <w:pPr>
        <w:pStyle w:val="ListParagraph"/>
        <w:numPr>
          <w:ilvl w:val="2"/>
          <w:numId w:val="2"/>
        </w:numPr>
        <w:tabs>
          <w:tab w:val="left" w:pos="1499"/>
        </w:tabs>
        <w:spacing w:before="1"/>
        <w:ind w:hanging="361"/>
        <w:rPr>
          <w:sz w:val="20"/>
        </w:rPr>
      </w:pPr>
      <w:r>
        <w:rPr>
          <w:sz w:val="20"/>
        </w:rPr>
        <w:t>Regulatory</w:t>
      </w:r>
      <w:r>
        <w:rPr>
          <w:spacing w:val="-12"/>
          <w:sz w:val="20"/>
        </w:rPr>
        <w:t xml:space="preserve"> </w:t>
      </w:r>
      <w:r>
        <w:rPr>
          <w:sz w:val="20"/>
        </w:rPr>
        <w:t>recommendations.</w:t>
      </w:r>
    </w:p>
    <w:p w14:paraId="087DEB27" w14:textId="77777777" w:rsidR="003A279C" w:rsidRDefault="003A279C">
      <w:pPr>
        <w:pStyle w:val="ListParagraph"/>
        <w:numPr>
          <w:ilvl w:val="2"/>
          <w:numId w:val="2"/>
        </w:numPr>
        <w:tabs>
          <w:tab w:val="left" w:pos="1499"/>
        </w:tabs>
        <w:ind w:hanging="361"/>
        <w:rPr>
          <w:sz w:val="20"/>
        </w:rPr>
      </w:pPr>
      <w:r>
        <w:rPr>
          <w:sz w:val="20"/>
        </w:rPr>
        <w:t>Change in Principal</w:t>
      </w:r>
      <w:r>
        <w:rPr>
          <w:spacing w:val="-1"/>
          <w:sz w:val="20"/>
        </w:rPr>
        <w:t xml:space="preserve"> </w:t>
      </w:r>
      <w:r>
        <w:rPr>
          <w:sz w:val="20"/>
        </w:rPr>
        <w:t>Operator.</w:t>
      </w:r>
    </w:p>
    <w:p w14:paraId="61B2E7B8" w14:textId="77777777" w:rsidR="003A279C" w:rsidRDefault="003A279C">
      <w:pPr>
        <w:spacing w:before="42" w:line="490" w:lineRule="exact"/>
        <w:ind w:left="418" w:right="4022"/>
        <w:rPr>
          <w:sz w:val="20"/>
        </w:rPr>
      </w:pPr>
      <w:r>
        <w:rPr>
          <w:b/>
          <w:sz w:val="20"/>
        </w:rPr>
        <w:t xml:space="preserve">Section 7 – Method of Training and Competence Assessment for Location </w:t>
      </w:r>
      <w:r>
        <w:rPr>
          <w:b/>
          <w:sz w:val="20"/>
          <w:u w:val="single"/>
        </w:rPr>
        <w:t>Examples</w:t>
      </w:r>
      <w:r>
        <w:rPr>
          <w:b/>
          <w:sz w:val="20"/>
        </w:rPr>
        <w:t xml:space="preserve"> </w:t>
      </w:r>
      <w:r>
        <w:rPr>
          <w:sz w:val="20"/>
        </w:rPr>
        <w:t>to be agreed upon jointly;</w:t>
      </w:r>
    </w:p>
    <w:p w14:paraId="277072A9" w14:textId="77777777" w:rsidR="003A279C" w:rsidRDefault="003A279C">
      <w:pPr>
        <w:pStyle w:val="BodyText"/>
        <w:spacing w:line="198" w:lineRule="exact"/>
        <w:ind w:left="418"/>
      </w:pPr>
      <w:r>
        <w:t>The following means must be used in the delivery of training and assessment of competence</w:t>
      </w:r>
    </w:p>
    <w:p w14:paraId="1FEB77B1" w14:textId="77777777" w:rsidR="003A279C" w:rsidRDefault="003A279C">
      <w:pPr>
        <w:pStyle w:val="ListParagraph"/>
        <w:numPr>
          <w:ilvl w:val="0"/>
          <w:numId w:val="1"/>
        </w:numPr>
        <w:tabs>
          <w:tab w:val="left" w:pos="779"/>
        </w:tabs>
        <w:spacing w:before="1"/>
        <w:ind w:hanging="361"/>
        <w:rPr>
          <w:sz w:val="20"/>
        </w:rPr>
      </w:pPr>
      <w:r>
        <w:rPr>
          <w:sz w:val="20"/>
        </w:rPr>
        <w:t>site visit (on</w:t>
      </w:r>
      <w:r>
        <w:rPr>
          <w:spacing w:val="-1"/>
          <w:sz w:val="20"/>
        </w:rPr>
        <w:t xml:space="preserve"> </w:t>
      </w:r>
      <w:r>
        <w:rPr>
          <w:sz w:val="20"/>
        </w:rPr>
        <w:t>foot)</w:t>
      </w:r>
    </w:p>
    <w:p w14:paraId="275B80EB" w14:textId="77777777" w:rsidR="003A279C" w:rsidRDefault="003A279C">
      <w:pPr>
        <w:pStyle w:val="ListParagraph"/>
        <w:numPr>
          <w:ilvl w:val="0"/>
          <w:numId w:val="1"/>
        </w:numPr>
        <w:tabs>
          <w:tab w:val="left" w:pos="779"/>
        </w:tabs>
        <w:ind w:hanging="361"/>
        <w:rPr>
          <w:sz w:val="20"/>
        </w:rPr>
      </w:pPr>
      <w:r>
        <w:rPr>
          <w:sz w:val="20"/>
        </w:rPr>
        <w:t>locomotive based route training or ground staff competence</w:t>
      </w:r>
      <w:r>
        <w:rPr>
          <w:spacing w:val="-8"/>
          <w:sz w:val="20"/>
        </w:rPr>
        <w:t xml:space="preserve"> </w:t>
      </w:r>
      <w:r>
        <w:rPr>
          <w:sz w:val="20"/>
        </w:rPr>
        <w:t>training</w:t>
      </w:r>
    </w:p>
    <w:p w14:paraId="7C6D7303" w14:textId="4DF14612" w:rsidR="003A279C" w:rsidRDefault="00A005EF">
      <w:pPr>
        <w:pStyle w:val="ListParagraph"/>
        <w:numPr>
          <w:ilvl w:val="0"/>
          <w:numId w:val="1"/>
        </w:numPr>
        <w:tabs>
          <w:tab w:val="left" w:pos="779"/>
        </w:tabs>
        <w:spacing w:before="1" w:line="243" w:lineRule="exact"/>
        <w:ind w:hanging="361"/>
        <w:rPr>
          <w:sz w:val="20"/>
        </w:rPr>
      </w:pPr>
      <w:r>
        <w:rPr>
          <w:sz w:val="20"/>
        </w:rPr>
        <w:t>I</w:t>
      </w:r>
      <w:r w:rsidR="003A279C">
        <w:rPr>
          <w:sz w:val="20"/>
        </w:rPr>
        <w:t>ssue of and briefing on the requirements of this</w:t>
      </w:r>
      <w:r w:rsidR="003A279C">
        <w:rPr>
          <w:spacing w:val="-8"/>
          <w:sz w:val="20"/>
        </w:rPr>
        <w:t xml:space="preserve"> </w:t>
      </w:r>
      <w:r w:rsidR="003A279C">
        <w:rPr>
          <w:sz w:val="20"/>
        </w:rPr>
        <w:t>document</w:t>
      </w:r>
    </w:p>
    <w:p w14:paraId="0DE22A69" w14:textId="101486F2" w:rsidR="003A279C" w:rsidRDefault="003A279C">
      <w:pPr>
        <w:pStyle w:val="ListParagraph"/>
        <w:numPr>
          <w:ilvl w:val="0"/>
          <w:numId w:val="1"/>
        </w:numPr>
        <w:tabs>
          <w:tab w:val="left" w:pos="779"/>
        </w:tabs>
        <w:spacing w:line="243" w:lineRule="exact"/>
        <w:ind w:hanging="361"/>
        <w:rPr>
          <w:sz w:val="20"/>
        </w:rPr>
      </w:pPr>
      <w:r>
        <w:rPr>
          <w:sz w:val="20"/>
        </w:rPr>
        <w:t>successful completion of the location’s competence assessment, found in the rear of this</w:t>
      </w:r>
      <w:r>
        <w:rPr>
          <w:spacing w:val="-14"/>
          <w:sz w:val="20"/>
        </w:rPr>
        <w:t xml:space="preserve"> </w:t>
      </w:r>
      <w:r w:rsidR="00A005EF">
        <w:rPr>
          <w:sz w:val="20"/>
        </w:rPr>
        <w:t>CSS</w:t>
      </w:r>
      <w:r w:rsidR="00893CD6">
        <w:rPr>
          <w:sz w:val="20"/>
        </w:rPr>
        <w:t>o</w:t>
      </w:r>
      <w:r>
        <w:rPr>
          <w:sz w:val="20"/>
        </w:rPr>
        <w:t>W</w:t>
      </w:r>
    </w:p>
    <w:p w14:paraId="3881BC69" w14:textId="77777777" w:rsidR="003A279C" w:rsidRDefault="003A279C">
      <w:pPr>
        <w:pStyle w:val="BodyText"/>
        <w:spacing w:before="2"/>
      </w:pPr>
    </w:p>
    <w:p w14:paraId="6425DFCF" w14:textId="77777777" w:rsidR="003A279C" w:rsidRDefault="003A279C">
      <w:pPr>
        <w:pStyle w:val="BodyText"/>
        <w:spacing w:line="243" w:lineRule="exact"/>
        <w:ind w:left="418"/>
      </w:pPr>
      <w:r>
        <w:t>Staff working at this location must have a thorough understanding of the following:</w:t>
      </w:r>
    </w:p>
    <w:p w14:paraId="1C07F5F9" w14:textId="77777777" w:rsidR="003A279C" w:rsidRDefault="003A279C">
      <w:pPr>
        <w:pStyle w:val="ListParagraph"/>
        <w:numPr>
          <w:ilvl w:val="0"/>
          <w:numId w:val="1"/>
        </w:numPr>
        <w:tabs>
          <w:tab w:val="left" w:pos="779"/>
        </w:tabs>
        <w:spacing w:line="243" w:lineRule="exact"/>
        <w:ind w:hanging="361"/>
        <w:rPr>
          <w:sz w:val="20"/>
        </w:rPr>
      </w:pPr>
      <w:r>
        <w:rPr>
          <w:sz w:val="20"/>
        </w:rPr>
        <w:t>track layout</w:t>
      </w:r>
    </w:p>
    <w:p w14:paraId="787408E7" w14:textId="77777777" w:rsidR="003A279C" w:rsidRDefault="003A279C">
      <w:pPr>
        <w:pStyle w:val="ListParagraph"/>
        <w:numPr>
          <w:ilvl w:val="0"/>
          <w:numId w:val="1"/>
        </w:numPr>
        <w:tabs>
          <w:tab w:val="left" w:pos="779"/>
        </w:tabs>
        <w:ind w:hanging="361"/>
        <w:rPr>
          <w:sz w:val="20"/>
        </w:rPr>
      </w:pPr>
      <w:r>
        <w:rPr>
          <w:sz w:val="20"/>
        </w:rPr>
        <w:t>signalling</w:t>
      </w:r>
    </w:p>
    <w:p w14:paraId="16866FA5" w14:textId="77777777" w:rsidR="003A279C" w:rsidRDefault="003A279C">
      <w:pPr>
        <w:pStyle w:val="ListParagraph"/>
        <w:numPr>
          <w:ilvl w:val="0"/>
          <w:numId w:val="1"/>
        </w:numPr>
        <w:tabs>
          <w:tab w:val="left" w:pos="779"/>
        </w:tabs>
        <w:spacing w:before="1"/>
        <w:ind w:hanging="361"/>
        <w:rPr>
          <w:sz w:val="20"/>
        </w:rPr>
      </w:pPr>
      <w:r>
        <w:rPr>
          <w:sz w:val="20"/>
        </w:rPr>
        <w:t>all possible</w:t>
      </w:r>
      <w:r>
        <w:rPr>
          <w:spacing w:val="-3"/>
          <w:sz w:val="20"/>
        </w:rPr>
        <w:t xml:space="preserve"> </w:t>
      </w:r>
      <w:r>
        <w:rPr>
          <w:sz w:val="20"/>
        </w:rPr>
        <w:t>movements</w:t>
      </w:r>
    </w:p>
    <w:p w14:paraId="3E75CBCF" w14:textId="77777777" w:rsidR="003A279C" w:rsidRDefault="003A279C">
      <w:pPr>
        <w:pStyle w:val="ListParagraph"/>
        <w:numPr>
          <w:ilvl w:val="0"/>
          <w:numId w:val="1"/>
        </w:numPr>
        <w:tabs>
          <w:tab w:val="left" w:pos="779"/>
        </w:tabs>
        <w:spacing w:before="1" w:line="243" w:lineRule="exact"/>
        <w:ind w:hanging="361"/>
        <w:rPr>
          <w:sz w:val="20"/>
        </w:rPr>
      </w:pPr>
      <w:r>
        <w:rPr>
          <w:sz w:val="20"/>
        </w:rPr>
        <w:t>the risks (including SPAD risks) associated with the</w:t>
      </w:r>
      <w:r>
        <w:rPr>
          <w:spacing w:val="-5"/>
          <w:sz w:val="20"/>
        </w:rPr>
        <w:t xml:space="preserve"> </w:t>
      </w:r>
      <w:r>
        <w:rPr>
          <w:sz w:val="20"/>
        </w:rPr>
        <w:t>movements</w:t>
      </w:r>
    </w:p>
    <w:p w14:paraId="6FFB7F44" w14:textId="20C3EDA4" w:rsidR="003A279C" w:rsidRPr="007F15B4" w:rsidRDefault="003A279C" w:rsidP="007F15B4">
      <w:pPr>
        <w:pStyle w:val="ListParagraph"/>
        <w:numPr>
          <w:ilvl w:val="0"/>
          <w:numId w:val="1"/>
        </w:numPr>
        <w:tabs>
          <w:tab w:val="left" w:pos="779"/>
        </w:tabs>
        <w:spacing w:line="243" w:lineRule="exact"/>
        <w:ind w:hanging="361"/>
        <w:rPr>
          <w:sz w:val="20"/>
        </w:rPr>
        <w:sectPr w:rsidR="003A279C" w:rsidRPr="007F15B4">
          <w:pgSz w:w="11910" w:h="16840"/>
          <w:pgMar w:top="2160" w:right="380" w:bottom="1060" w:left="1000" w:header="783" w:footer="880" w:gutter="0"/>
          <w:cols w:space="720"/>
        </w:sectPr>
      </w:pPr>
      <w:r>
        <w:rPr>
          <w:sz w:val="20"/>
        </w:rPr>
        <w:t>the associated control measures designed to minimise the degree of</w:t>
      </w:r>
      <w:r>
        <w:rPr>
          <w:spacing w:val="-8"/>
          <w:sz w:val="20"/>
        </w:rPr>
        <w:t xml:space="preserve"> </w:t>
      </w:r>
      <w:r>
        <w:rPr>
          <w:sz w:val="20"/>
        </w:rPr>
        <w:t>risk.</w:t>
      </w:r>
    </w:p>
    <w:tbl>
      <w:tblPr>
        <w:tblW w:w="10229" w:type="dxa"/>
        <w:jc w:val="center"/>
        <w:tblLayout w:type="fixed"/>
        <w:tblCellMar>
          <w:left w:w="0" w:type="dxa"/>
          <w:right w:w="0" w:type="dxa"/>
        </w:tblCellMar>
        <w:tblLook w:val="01E0" w:firstRow="1" w:lastRow="1" w:firstColumn="1" w:lastColumn="1" w:noHBand="0" w:noVBand="0"/>
      </w:tblPr>
      <w:tblGrid>
        <w:gridCol w:w="257"/>
        <w:gridCol w:w="25"/>
        <w:gridCol w:w="1411"/>
        <w:gridCol w:w="284"/>
        <w:gridCol w:w="4099"/>
        <w:gridCol w:w="279"/>
        <w:gridCol w:w="996"/>
        <w:gridCol w:w="286"/>
        <w:gridCol w:w="2262"/>
        <w:gridCol w:w="330"/>
      </w:tblGrid>
      <w:tr w:rsidR="00D53AE9" w:rsidRPr="00F159DF" w14:paraId="332D9184" w14:textId="77777777" w:rsidTr="00F50BEE">
        <w:trPr>
          <w:trHeight w:val="846"/>
          <w:jc w:val="center"/>
        </w:trPr>
        <w:tc>
          <w:tcPr>
            <w:tcW w:w="10229" w:type="dxa"/>
            <w:gridSpan w:val="10"/>
            <w:tcBorders>
              <w:top w:val="single" w:sz="4" w:space="0" w:color="000000"/>
              <w:left w:val="single" w:sz="4" w:space="0" w:color="000000"/>
              <w:bottom w:val="double" w:sz="1" w:space="0" w:color="000000"/>
              <w:right w:val="single" w:sz="4" w:space="0" w:color="000000"/>
            </w:tcBorders>
          </w:tcPr>
          <w:p w14:paraId="031186E1" w14:textId="251FB7D0" w:rsidR="00D53AE9" w:rsidRPr="00F159DF" w:rsidRDefault="00D53AE9" w:rsidP="00F50BEE">
            <w:pPr>
              <w:widowControl w:val="0"/>
              <w:autoSpaceDE w:val="0"/>
              <w:autoSpaceDN w:val="0"/>
              <w:spacing w:before="121" w:after="0" w:line="240" w:lineRule="auto"/>
              <w:ind w:left="105"/>
              <w:rPr>
                <w:rFonts w:ascii="Calibri" w:eastAsia="Calibri" w:hAnsi="Calibri" w:cs="Calibri"/>
                <w:b/>
                <w:sz w:val="20"/>
                <w:lang w:eastAsia="en-GB" w:bidi="en-GB"/>
              </w:rPr>
            </w:pPr>
            <w:r w:rsidRPr="00F159DF">
              <w:rPr>
                <w:rFonts w:ascii="Calibri" w:eastAsia="Calibri" w:hAnsi="Calibri" w:cs="Calibri"/>
                <w:b/>
                <w:sz w:val="20"/>
                <w:lang w:eastAsia="en-GB" w:bidi="en-GB"/>
              </w:rPr>
              <w:lastRenderedPageBreak/>
              <w:t xml:space="preserve">Location – *Example* to be agreed between </w:t>
            </w:r>
            <w:r w:rsidR="00EE690B">
              <w:rPr>
                <w:rFonts w:ascii="Calibri" w:eastAsia="Calibri" w:hAnsi="Calibri" w:cs="Calibri"/>
                <w:b/>
                <w:sz w:val="20"/>
                <w:lang w:eastAsia="en-GB" w:bidi="en-GB"/>
              </w:rPr>
              <w:t>Principal Site</w:t>
            </w:r>
            <w:r w:rsidRPr="00F159DF">
              <w:rPr>
                <w:rFonts w:ascii="Calibri" w:eastAsia="Calibri" w:hAnsi="Calibri" w:cs="Calibri"/>
                <w:b/>
                <w:sz w:val="20"/>
                <w:lang w:eastAsia="en-GB" w:bidi="en-GB"/>
              </w:rPr>
              <w:t xml:space="preserve"> Operator and involved parties.</w:t>
            </w:r>
            <w:r>
              <w:rPr>
                <w:rFonts w:ascii="Calibri" w:eastAsia="Calibri" w:hAnsi="Calibri" w:cs="Calibri"/>
                <w:b/>
                <w:sz w:val="20"/>
                <w:lang w:eastAsia="en-GB" w:bidi="en-GB"/>
              </w:rPr>
              <w:t xml:space="preserve"> Questions are examples only and may be changed.</w:t>
            </w:r>
          </w:p>
          <w:p w14:paraId="5270244D" w14:textId="77777777" w:rsidR="00D53AE9" w:rsidRPr="00F159DF" w:rsidRDefault="00D53AE9" w:rsidP="00F50BEE">
            <w:pPr>
              <w:widowControl w:val="0"/>
              <w:autoSpaceDE w:val="0"/>
              <w:autoSpaceDN w:val="0"/>
              <w:spacing w:before="121" w:after="0" w:line="240" w:lineRule="auto"/>
              <w:ind w:left="105"/>
              <w:rPr>
                <w:rFonts w:ascii="Calibri" w:eastAsia="Calibri" w:hAnsi="Calibri" w:cs="Calibri"/>
                <w:sz w:val="20"/>
                <w:lang w:eastAsia="en-GB" w:bidi="en-GB"/>
              </w:rPr>
            </w:pPr>
            <w:r w:rsidRPr="00F159DF">
              <w:rPr>
                <w:rFonts w:ascii="Calibri" w:eastAsia="Calibri" w:hAnsi="Calibri" w:cs="Calibri"/>
                <w:sz w:val="20"/>
                <w:lang w:eastAsia="en-GB" w:bidi="en-GB"/>
              </w:rPr>
              <w:t>Route/Location Knowledge Competence Assessment</w:t>
            </w:r>
          </w:p>
        </w:tc>
      </w:tr>
      <w:tr w:rsidR="00D53AE9" w:rsidRPr="00F159DF" w14:paraId="4DF687FB" w14:textId="77777777" w:rsidTr="00F50BEE">
        <w:trPr>
          <w:trHeight w:val="325"/>
          <w:jc w:val="center"/>
        </w:trPr>
        <w:tc>
          <w:tcPr>
            <w:tcW w:w="10229" w:type="dxa"/>
            <w:gridSpan w:val="10"/>
            <w:tcBorders>
              <w:top w:val="double" w:sz="1" w:space="0" w:color="000000"/>
              <w:left w:val="single" w:sz="4" w:space="0" w:color="000000"/>
              <w:right w:val="single" w:sz="4" w:space="0" w:color="000000"/>
            </w:tcBorders>
            <w:shd w:val="clear" w:color="auto" w:fill="E7EEFF"/>
          </w:tcPr>
          <w:p w14:paraId="763442E0"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74824857" w14:textId="77777777" w:rsidTr="00F50BEE">
        <w:trPr>
          <w:trHeight w:val="849"/>
          <w:jc w:val="center"/>
        </w:trPr>
        <w:tc>
          <w:tcPr>
            <w:tcW w:w="257" w:type="dxa"/>
            <w:vMerge w:val="restart"/>
            <w:tcBorders>
              <w:left w:val="single" w:sz="4" w:space="0" w:color="000000"/>
              <w:right w:val="single" w:sz="4" w:space="0" w:color="000000"/>
            </w:tcBorders>
            <w:shd w:val="clear" w:color="auto" w:fill="E7EEFF"/>
          </w:tcPr>
          <w:p w14:paraId="05CB84B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1436" w:type="dxa"/>
            <w:gridSpan w:val="2"/>
            <w:tcBorders>
              <w:top w:val="single" w:sz="4" w:space="0" w:color="000000"/>
              <w:left w:val="single" w:sz="4" w:space="0" w:color="000000"/>
              <w:bottom w:val="single" w:sz="4" w:space="0" w:color="000000"/>
              <w:right w:val="single" w:sz="4" w:space="0" w:color="000000"/>
            </w:tcBorders>
          </w:tcPr>
          <w:p w14:paraId="6BAF6D32" w14:textId="77777777" w:rsidR="00D53AE9" w:rsidRPr="00F159DF" w:rsidRDefault="00D53AE9" w:rsidP="00F50BEE">
            <w:pPr>
              <w:widowControl w:val="0"/>
              <w:autoSpaceDE w:val="0"/>
              <w:autoSpaceDN w:val="0"/>
              <w:spacing w:before="10" w:after="0" w:line="240" w:lineRule="auto"/>
              <w:rPr>
                <w:rFonts w:ascii="Calibri" w:eastAsia="Calibri" w:hAnsi="Calibri" w:cs="Calibri"/>
                <w:sz w:val="14"/>
                <w:lang w:eastAsia="en-GB" w:bidi="en-GB"/>
              </w:rPr>
            </w:pPr>
          </w:p>
          <w:p w14:paraId="43FCF5A6" w14:textId="77777777" w:rsidR="00D53AE9" w:rsidRPr="00F159DF" w:rsidRDefault="00D53AE9" w:rsidP="00F50BEE">
            <w:pPr>
              <w:widowControl w:val="0"/>
              <w:autoSpaceDE w:val="0"/>
              <w:autoSpaceDN w:val="0"/>
              <w:spacing w:after="0" w:line="240" w:lineRule="auto"/>
              <w:ind w:left="108" w:right="85"/>
              <w:rPr>
                <w:rFonts w:ascii="Calibri" w:eastAsia="Calibri" w:hAnsi="Calibri" w:cs="Calibri"/>
                <w:sz w:val="20"/>
                <w:lang w:eastAsia="en-GB" w:bidi="en-GB"/>
              </w:rPr>
            </w:pPr>
            <w:r w:rsidRPr="00F159DF">
              <w:rPr>
                <w:rFonts w:ascii="Calibri" w:eastAsia="Calibri" w:hAnsi="Calibri" w:cs="Calibri"/>
                <w:w w:val="95"/>
                <w:sz w:val="20"/>
                <w:lang w:eastAsia="en-GB" w:bidi="en-GB"/>
              </w:rPr>
              <w:t xml:space="preserve">Employee </w:t>
            </w:r>
            <w:r w:rsidRPr="00F159DF">
              <w:rPr>
                <w:rFonts w:ascii="Calibri" w:eastAsia="Calibri" w:hAnsi="Calibri" w:cs="Calibri"/>
                <w:sz w:val="20"/>
                <w:lang w:eastAsia="en-GB" w:bidi="en-GB"/>
              </w:rPr>
              <w:t>Name</w:t>
            </w:r>
          </w:p>
        </w:tc>
        <w:tc>
          <w:tcPr>
            <w:tcW w:w="284" w:type="dxa"/>
            <w:tcBorders>
              <w:left w:val="single" w:sz="4" w:space="0" w:color="000000"/>
              <w:right w:val="single" w:sz="4" w:space="0" w:color="000000"/>
            </w:tcBorders>
            <w:shd w:val="clear" w:color="auto" w:fill="E7EEFF"/>
          </w:tcPr>
          <w:p w14:paraId="5A68BD1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4099" w:type="dxa"/>
            <w:tcBorders>
              <w:top w:val="single" w:sz="4" w:space="0" w:color="000000"/>
              <w:left w:val="single" w:sz="4" w:space="0" w:color="000000"/>
              <w:bottom w:val="single" w:sz="4" w:space="0" w:color="000000"/>
              <w:right w:val="single" w:sz="4" w:space="0" w:color="000000"/>
            </w:tcBorders>
          </w:tcPr>
          <w:p w14:paraId="7F2B08BF"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79" w:type="dxa"/>
            <w:tcBorders>
              <w:left w:val="single" w:sz="4" w:space="0" w:color="000000"/>
              <w:right w:val="single" w:sz="4" w:space="0" w:color="000000"/>
            </w:tcBorders>
            <w:shd w:val="clear" w:color="auto" w:fill="E7EEFF"/>
          </w:tcPr>
          <w:p w14:paraId="30FB8F1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96" w:type="dxa"/>
            <w:tcBorders>
              <w:top w:val="single" w:sz="4" w:space="0" w:color="000000"/>
              <w:left w:val="single" w:sz="4" w:space="0" w:color="000000"/>
              <w:bottom w:val="single" w:sz="4" w:space="0" w:color="000000"/>
              <w:right w:val="single" w:sz="4" w:space="0" w:color="000000"/>
            </w:tcBorders>
          </w:tcPr>
          <w:p w14:paraId="3DACF0AC" w14:textId="77777777" w:rsidR="00D53AE9" w:rsidRPr="00F159DF" w:rsidRDefault="00D53AE9" w:rsidP="00F50BEE">
            <w:pPr>
              <w:widowControl w:val="0"/>
              <w:autoSpaceDE w:val="0"/>
              <w:autoSpaceDN w:val="0"/>
              <w:spacing w:before="10" w:after="0" w:line="240" w:lineRule="auto"/>
              <w:rPr>
                <w:rFonts w:ascii="Calibri" w:eastAsia="Calibri" w:hAnsi="Calibri" w:cs="Calibri"/>
                <w:sz w:val="14"/>
                <w:lang w:eastAsia="en-GB" w:bidi="en-GB"/>
              </w:rPr>
            </w:pPr>
          </w:p>
          <w:p w14:paraId="2E99BA5F" w14:textId="77777777" w:rsidR="00D53AE9" w:rsidRPr="00F159DF" w:rsidRDefault="00D53AE9" w:rsidP="00F50BEE">
            <w:pPr>
              <w:widowControl w:val="0"/>
              <w:autoSpaceDE w:val="0"/>
              <w:autoSpaceDN w:val="0"/>
              <w:spacing w:after="0" w:line="240" w:lineRule="auto"/>
              <w:ind w:left="107"/>
              <w:rPr>
                <w:rFonts w:ascii="Calibri" w:eastAsia="Calibri" w:hAnsi="Calibri" w:cs="Calibri"/>
                <w:sz w:val="20"/>
                <w:lang w:eastAsia="en-GB" w:bidi="en-GB"/>
              </w:rPr>
            </w:pPr>
            <w:r w:rsidRPr="00F159DF">
              <w:rPr>
                <w:rFonts w:ascii="Calibri" w:eastAsia="Calibri" w:hAnsi="Calibri" w:cs="Calibri"/>
                <w:sz w:val="20"/>
                <w:lang w:eastAsia="en-GB" w:bidi="en-GB"/>
              </w:rPr>
              <w:t>Grade</w:t>
            </w:r>
          </w:p>
        </w:tc>
        <w:tc>
          <w:tcPr>
            <w:tcW w:w="286" w:type="dxa"/>
            <w:tcBorders>
              <w:left w:val="single" w:sz="4" w:space="0" w:color="000000"/>
              <w:right w:val="single" w:sz="4" w:space="0" w:color="000000"/>
            </w:tcBorders>
            <w:shd w:val="clear" w:color="auto" w:fill="E7EEFF"/>
          </w:tcPr>
          <w:p w14:paraId="5A8F97B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262" w:type="dxa"/>
            <w:tcBorders>
              <w:top w:val="single" w:sz="4" w:space="0" w:color="000000"/>
              <w:left w:val="single" w:sz="4" w:space="0" w:color="000000"/>
              <w:bottom w:val="single" w:sz="4" w:space="0" w:color="000000"/>
              <w:right w:val="single" w:sz="4" w:space="0" w:color="000000"/>
            </w:tcBorders>
          </w:tcPr>
          <w:p w14:paraId="51BC3314"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000000"/>
              <w:right w:val="single" w:sz="4" w:space="0" w:color="000000"/>
            </w:tcBorders>
            <w:shd w:val="clear" w:color="auto" w:fill="E7EEFF"/>
          </w:tcPr>
          <w:p w14:paraId="3C0059D0"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22BBF215" w14:textId="77777777" w:rsidTr="00F50BEE">
        <w:trPr>
          <w:trHeight w:val="323"/>
          <w:jc w:val="center"/>
        </w:trPr>
        <w:tc>
          <w:tcPr>
            <w:tcW w:w="257" w:type="dxa"/>
            <w:vMerge/>
            <w:tcBorders>
              <w:top w:val="nil"/>
              <w:left w:val="single" w:sz="4" w:space="0" w:color="000000"/>
              <w:right w:val="single" w:sz="4" w:space="0" w:color="000000"/>
            </w:tcBorders>
            <w:shd w:val="clear" w:color="auto" w:fill="E7EEFF"/>
          </w:tcPr>
          <w:p w14:paraId="451E3242" w14:textId="77777777" w:rsidR="00D53AE9" w:rsidRPr="00F159DF" w:rsidRDefault="00D53AE9" w:rsidP="00F50BEE">
            <w:pPr>
              <w:widowControl w:val="0"/>
              <w:autoSpaceDE w:val="0"/>
              <w:autoSpaceDN w:val="0"/>
              <w:spacing w:after="0" w:line="240" w:lineRule="auto"/>
              <w:rPr>
                <w:rFonts w:ascii="Calibri" w:eastAsia="Calibri" w:hAnsi="Calibri" w:cs="Calibri"/>
                <w:sz w:val="2"/>
                <w:szCs w:val="2"/>
                <w:lang w:eastAsia="en-GB" w:bidi="en-GB"/>
              </w:rPr>
            </w:pPr>
          </w:p>
        </w:tc>
        <w:tc>
          <w:tcPr>
            <w:tcW w:w="1436" w:type="dxa"/>
            <w:gridSpan w:val="2"/>
            <w:tcBorders>
              <w:top w:val="single" w:sz="4" w:space="0" w:color="000000"/>
              <w:bottom w:val="single" w:sz="4" w:space="0" w:color="000000"/>
            </w:tcBorders>
            <w:shd w:val="clear" w:color="auto" w:fill="E7EEFF"/>
          </w:tcPr>
          <w:p w14:paraId="327AE32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84" w:type="dxa"/>
            <w:shd w:val="clear" w:color="auto" w:fill="E7EEFF"/>
          </w:tcPr>
          <w:p w14:paraId="2F69D69E"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5374" w:type="dxa"/>
            <w:gridSpan w:val="3"/>
            <w:tcBorders>
              <w:top w:val="single" w:sz="4" w:space="0" w:color="000000"/>
              <w:bottom w:val="single" w:sz="4" w:space="0" w:color="000000"/>
            </w:tcBorders>
            <w:shd w:val="clear" w:color="auto" w:fill="E7EEFF"/>
          </w:tcPr>
          <w:p w14:paraId="0A5B37C1"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86" w:type="dxa"/>
            <w:shd w:val="clear" w:color="auto" w:fill="E7EEFF"/>
          </w:tcPr>
          <w:p w14:paraId="68769E1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262" w:type="dxa"/>
            <w:tcBorders>
              <w:top w:val="single" w:sz="4" w:space="0" w:color="000000"/>
              <w:bottom w:val="single" w:sz="4" w:space="0" w:color="000000"/>
            </w:tcBorders>
            <w:shd w:val="clear" w:color="auto" w:fill="E7EEFF"/>
          </w:tcPr>
          <w:p w14:paraId="299C7E7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73ABD94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2367D92E" w14:textId="77777777" w:rsidTr="00F50BEE">
        <w:trPr>
          <w:trHeight w:val="604"/>
          <w:jc w:val="center"/>
        </w:trPr>
        <w:tc>
          <w:tcPr>
            <w:tcW w:w="257" w:type="dxa"/>
            <w:vMerge/>
            <w:tcBorders>
              <w:top w:val="nil"/>
              <w:left w:val="single" w:sz="4" w:space="0" w:color="000000"/>
              <w:right w:val="single" w:sz="4" w:space="0" w:color="000000"/>
            </w:tcBorders>
            <w:shd w:val="clear" w:color="auto" w:fill="E7EEFF"/>
          </w:tcPr>
          <w:p w14:paraId="1F42CF65" w14:textId="77777777" w:rsidR="00D53AE9" w:rsidRPr="00F159DF" w:rsidRDefault="00D53AE9" w:rsidP="00F50BEE">
            <w:pPr>
              <w:widowControl w:val="0"/>
              <w:autoSpaceDE w:val="0"/>
              <w:autoSpaceDN w:val="0"/>
              <w:spacing w:after="0" w:line="240" w:lineRule="auto"/>
              <w:rPr>
                <w:rFonts w:ascii="Calibri" w:eastAsia="Calibri" w:hAnsi="Calibri" w:cs="Calibri"/>
                <w:sz w:val="2"/>
                <w:szCs w:val="2"/>
                <w:lang w:eastAsia="en-GB" w:bidi="en-GB"/>
              </w:rPr>
            </w:pPr>
          </w:p>
        </w:tc>
        <w:tc>
          <w:tcPr>
            <w:tcW w:w="1436" w:type="dxa"/>
            <w:gridSpan w:val="2"/>
            <w:tcBorders>
              <w:top w:val="single" w:sz="4" w:space="0" w:color="000000"/>
              <w:left w:val="single" w:sz="4" w:space="0" w:color="000000"/>
              <w:bottom w:val="single" w:sz="4" w:space="0" w:color="000000"/>
              <w:right w:val="single" w:sz="4" w:space="0" w:color="000000"/>
            </w:tcBorders>
          </w:tcPr>
          <w:p w14:paraId="611B1F45" w14:textId="77777777" w:rsidR="00D53AE9" w:rsidRPr="00F159DF" w:rsidRDefault="00D53AE9" w:rsidP="00F50BEE">
            <w:pPr>
              <w:widowControl w:val="0"/>
              <w:autoSpaceDE w:val="0"/>
              <w:autoSpaceDN w:val="0"/>
              <w:spacing w:before="10" w:after="0" w:line="240" w:lineRule="auto"/>
              <w:rPr>
                <w:rFonts w:ascii="Calibri" w:eastAsia="Calibri" w:hAnsi="Calibri" w:cs="Calibri"/>
                <w:sz w:val="14"/>
                <w:lang w:eastAsia="en-GB" w:bidi="en-GB"/>
              </w:rPr>
            </w:pPr>
          </w:p>
          <w:p w14:paraId="688B8224" w14:textId="77777777" w:rsidR="00D53AE9" w:rsidRPr="00F159DF" w:rsidRDefault="00D53AE9" w:rsidP="00F50BEE">
            <w:pPr>
              <w:widowControl w:val="0"/>
              <w:autoSpaceDE w:val="0"/>
              <w:autoSpaceDN w:val="0"/>
              <w:spacing w:after="0" w:line="240" w:lineRule="auto"/>
              <w:ind w:left="108"/>
              <w:rPr>
                <w:rFonts w:ascii="Calibri" w:eastAsia="Calibri" w:hAnsi="Calibri" w:cs="Calibri"/>
                <w:sz w:val="20"/>
                <w:lang w:eastAsia="en-GB" w:bidi="en-GB"/>
              </w:rPr>
            </w:pPr>
            <w:r w:rsidRPr="00F159DF">
              <w:rPr>
                <w:rFonts w:ascii="Calibri" w:eastAsia="Calibri" w:hAnsi="Calibri" w:cs="Calibri"/>
                <w:sz w:val="20"/>
                <w:lang w:eastAsia="en-GB" w:bidi="en-GB"/>
              </w:rPr>
              <w:t>Assessor</w:t>
            </w:r>
          </w:p>
        </w:tc>
        <w:tc>
          <w:tcPr>
            <w:tcW w:w="284" w:type="dxa"/>
            <w:tcBorders>
              <w:left w:val="single" w:sz="4" w:space="0" w:color="000000"/>
              <w:right w:val="single" w:sz="4" w:space="0" w:color="000000"/>
            </w:tcBorders>
            <w:shd w:val="clear" w:color="auto" w:fill="E7EEFF"/>
          </w:tcPr>
          <w:p w14:paraId="4B0C8461"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4099" w:type="dxa"/>
            <w:tcBorders>
              <w:top w:val="single" w:sz="4" w:space="0" w:color="000000"/>
              <w:left w:val="single" w:sz="4" w:space="0" w:color="000000"/>
              <w:bottom w:val="single" w:sz="4" w:space="0" w:color="000000"/>
              <w:right w:val="single" w:sz="4" w:space="0" w:color="000000"/>
            </w:tcBorders>
          </w:tcPr>
          <w:p w14:paraId="3A3F6D4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79" w:type="dxa"/>
            <w:tcBorders>
              <w:left w:val="single" w:sz="4" w:space="0" w:color="000000"/>
              <w:right w:val="single" w:sz="4" w:space="0" w:color="000000"/>
            </w:tcBorders>
            <w:shd w:val="clear" w:color="auto" w:fill="E7EEFF"/>
          </w:tcPr>
          <w:p w14:paraId="2E4F45A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96" w:type="dxa"/>
            <w:tcBorders>
              <w:top w:val="single" w:sz="4" w:space="0" w:color="000000"/>
              <w:left w:val="single" w:sz="4" w:space="0" w:color="000000"/>
              <w:bottom w:val="single" w:sz="4" w:space="0" w:color="000000"/>
              <w:right w:val="single" w:sz="4" w:space="0" w:color="000000"/>
            </w:tcBorders>
          </w:tcPr>
          <w:p w14:paraId="32301F37" w14:textId="77777777" w:rsidR="00D53AE9" w:rsidRPr="00F159DF" w:rsidRDefault="00D53AE9" w:rsidP="00F50BEE">
            <w:pPr>
              <w:widowControl w:val="0"/>
              <w:autoSpaceDE w:val="0"/>
              <w:autoSpaceDN w:val="0"/>
              <w:spacing w:before="10" w:after="0" w:line="240" w:lineRule="auto"/>
              <w:rPr>
                <w:rFonts w:ascii="Calibri" w:eastAsia="Calibri" w:hAnsi="Calibri" w:cs="Calibri"/>
                <w:sz w:val="14"/>
                <w:lang w:eastAsia="en-GB" w:bidi="en-GB"/>
              </w:rPr>
            </w:pPr>
          </w:p>
          <w:p w14:paraId="7B2A4B02" w14:textId="77777777" w:rsidR="00D53AE9" w:rsidRPr="00F159DF" w:rsidRDefault="00D53AE9" w:rsidP="00F50BEE">
            <w:pPr>
              <w:widowControl w:val="0"/>
              <w:autoSpaceDE w:val="0"/>
              <w:autoSpaceDN w:val="0"/>
              <w:spacing w:after="0" w:line="240" w:lineRule="auto"/>
              <w:ind w:left="107"/>
              <w:rPr>
                <w:rFonts w:ascii="Calibri" w:eastAsia="Calibri" w:hAnsi="Calibri" w:cs="Calibri"/>
                <w:sz w:val="20"/>
                <w:lang w:eastAsia="en-GB" w:bidi="en-GB"/>
              </w:rPr>
            </w:pPr>
            <w:r w:rsidRPr="00F159DF">
              <w:rPr>
                <w:rFonts w:ascii="Calibri" w:eastAsia="Calibri" w:hAnsi="Calibri" w:cs="Calibri"/>
                <w:sz w:val="20"/>
                <w:lang w:eastAsia="en-GB" w:bidi="en-GB"/>
              </w:rPr>
              <w:t>Date</w:t>
            </w:r>
          </w:p>
        </w:tc>
        <w:tc>
          <w:tcPr>
            <w:tcW w:w="286" w:type="dxa"/>
            <w:tcBorders>
              <w:left w:val="single" w:sz="4" w:space="0" w:color="000000"/>
              <w:right w:val="single" w:sz="4" w:space="0" w:color="000000"/>
            </w:tcBorders>
            <w:shd w:val="clear" w:color="auto" w:fill="E7EEFF"/>
          </w:tcPr>
          <w:p w14:paraId="208C7740"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262" w:type="dxa"/>
            <w:tcBorders>
              <w:top w:val="single" w:sz="4" w:space="0" w:color="000000"/>
              <w:left w:val="single" w:sz="4" w:space="0" w:color="000000"/>
              <w:bottom w:val="single" w:sz="4" w:space="0" w:color="000000"/>
              <w:right w:val="single" w:sz="4" w:space="0" w:color="000000"/>
            </w:tcBorders>
          </w:tcPr>
          <w:p w14:paraId="47C79EE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000000"/>
              <w:right w:val="single" w:sz="4" w:space="0" w:color="000000"/>
            </w:tcBorders>
            <w:shd w:val="clear" w:color="auto" w:fill="E7EEFF"/>
          </w:tcPr>
          <w:p w14:paraId="5027D6C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3860FD88" w14:textId="77777777" w:rsidTr="00F50BEE">
        <w:trPr>
          <w:trHeight w:val="323"/>
          <w:jc w:val="center"/>
        </w:trPr>
        <w:tc>
          <w:tcPr>
            <w:tcW w:w="10229" w:type="dxa"/>
            <w:gridSpan w:val="10"/>
            <w:tcBorders>
              <w:left w:val="single" w:sz="4" w:space="0" w:color="000000"/>
              <w:bottom w:val="double" w:sz="1" w:space="0" w:color="000000"/>
              <w:right w:val="single" w:sz="4" w:space="0" w:color="000000"/>
            </w:tcBorders>
            <w:shd w:val="clear" w:color="auto" w:fill="E7EEFF"/>
          </w:tcPr>
          <w:p w14:paraId="62036C5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07D46B50" w14:textId="77777777" w:rsidTr="00F50BEE">
        <w:trPr>
          <w:trHeight w:val="323"/>
          <w:jc w:val="center"/>
        </w:trPr>
        <w:tc>
          <w:tcPr>
            <w:tcW w:w="10229" w:type="dxa"/>
            <w:gridSpan w:val="10"/>
            <w:tcBorders>
              <w:top w:val="double" w:sz="1" w:space="0" w:color="000000"/>
              <w:left w:val="single" w:sz="4" w:space="0" w:color="000000"/>
              <w:right w:val="single" w:sz="4" w:space="0" w:color="000000"/>
            </w:tcBorders>
            <w:shd w:val="clear" w:color="auto" w:fill="E7EEFF"/>
          </w:tcPr>
          <w:p w14:paraId="7BEB2AC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36A5E735" w14:textId="77777777" w:rsidTr="00F50BEE">
        <w:trPr>
          <w:trHeight w:val="325"/>
          <w:jc w:val="center"/>
        </w:trPr>
        <w:tc>
          <w:tcPr>
            <w:tcW w:w="257" w:type="dxa"/>
            <w:tcBorders>
              <w:left w:val="single" w:sz="4" w:space="0" w:color="000000"/>
            </w:tcBorders>
            <w:shd w:val="clear" w:color="auto" w:fill="E7EEFF"/>
          </w:tcPr>
          <w:p w14:paraId="7B2581E6" w14:textId="77777777" w:rsidR="00D53AE9" w:rsidRPr="00F159DF" w:rsidRDefault="00D53AE9" w:rsidP="00F50BEE">
            <w:pPr>
              <w:widowControl w:val="0"/>
              <w:autoSpaceDE w:val="0"/>
              <w:autoSpaceDN w:val="0"/>
              <w:spacing w:before="42" w:after="0" w:line="240" w:lineRule="auto"/>
              <w:ind w:right="-15"/>
              <w:jc w:val="right"/>
              <w:rPr>
                <w:rFonts w:ascii="Calibri" w:eastAsia="Calibri" w:hAnsi="Calibri" w:cs="Calibri"/>
                <w:sz w:val="20"/>
                <w:lang w:eastAsia="en-GB" w:bidi="en-GB"/>
              </w:rPr>
            </w:pPr>
            <w:r w:rsidRPr="00F159DF">
              <w:rPr>
                <w:rFonts w:ascii="Calibri" w:eastAsia="Calibri" w:hAnsi="Calibri" w:cs="Calibri"/>
                <w:w w:val="99"/>
                <w:sz w:val="20"/>
                <w:lang w:eastAsia="en-GB" w:bidi="en-GB"/>
              </w:rPr>
              <w:t>1</w:t>
            </w:r>
          </w:p>
        </w:tc>
        <w:tc>
          <w:tcPr>
            <w:tcW w:w="25" w:type="dxa"/>
            <w:tcBorders>
              <w:right w:val="single" w:sz="4" w:space="0" w:color="808080"/>
            </w:tcBorders>
            <w:shd w:val="clear" w:color="auto" w:fill="E7EEFF"/>
          </w:tcPr>
          <w:p w14:paraId="68F54A5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shd w:val="clear" w:color="auto" w:fill="F7F9FF"/>
          </w:tcPr>
          <w:p w14:paraId="2531DA20" w14:textId="77777777" w:rsidR="00D53AE9" w:rsidRPr="00F159DF" w:rsidRDefault="00D53AE9" w:rsidP="00F50BEE">
            <w:pPr>
              <w:widowControl w:val="0"/>
              <w:autoSpaceDE w:val="0"/>
              <w:autoSpaceDN w:val="0"/>
              <w:spacing w:before="42" w:after="0" w:line="240" w:lineRule="auto"/>
              <w:ind w:left="107"/>
              <w:rPr>
                <w:rFonts w:ascii="Calibri" w:eastAsia="Calibri" w:hAnsi="Calibri" w:cs="Calibri"/>
                <w:sz w:val="20"/>
                <w:lang w:eastAsia="en-GB" w:bidi="en-GB"/>
              </w:rPr>
            </w:pPr>
            <w:r w:rsidRPr="00F159DF">
              <w:rPr>
                <w:rFonts w:ascii="Calibri" w:eastAsia="Calibri" w:hAnsi="Calibri" w:cs="Calibri"/>
                <w:sz w:val="20"/>
                <w:lang w:eastAsia="en-GB" w:bidi="en-GB"/>
              </w:rPr>
              <w:t>What PPE do you wear on all terminals?</w:t>
            </w:r>
          </w:p>
        </w:tc>
        <w:tc>
          <w:tcPr>
            <w:tcW w:w="330" w:type="dxa"/>
            <w:tcBorders>
              <w:left w:val="single" w:sz="4" w:space="0" w:color="808080"/>
              <w:right w:val="single" w:sz="4" w:space="0" w:color="000000"/>
            </w:tcBorders>
            <w:shd w:val="clear" w:color="auto" w:fill="E7EEFF"/>
          </w:tcPr>
          <w:p w14:paraId="0489D46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2AD9FC89" w14:textId="77777777" w:rsidTr="00F50BEE">
        <w:trPr>
          <w:trHeight w:val="323"/>
          <w:jc w:val="center"/>
        </w:trPr>
        <w:tc>
          <w:tcPr>
            <w:tcW w:w="257" w:type="dxa"/>
            <w:tcBorders>
              <w:left w:val="single" w:sz="4" w:space="0" w:color="000000"/>
            </w:tcBorders>
            <w:shd w:val="clear" w:color="auto" w:fill="E7EEFF"/>
          </w:tcPr>
          <w:p w14:paraId="15A39EC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410F909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0D2B99B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5CB51B0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202F2202" w14:textId="77777777" w:rsidTr="00F50BEE">
        <w:trPr>
          <w:trHeight w:val="323"/>
          <w:jc w:val="center"/>
        </w:trPr>
        <w:tc>
          <w:tcPr>
            <w:tcW w:w="257" w:type="dxa"/>
            <w:tcBorders>
              <w:left w:val="single" w:sz="4" w:space="0" w:color="000000"/>
            </w:tcBorders>
            <w:shd w:val="clear" w:color="auto" w:fill="E7EEFF"/>
          </w:tcPr>
          <w:p w14:paraId="07B9E15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0105E08F"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5984724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49215E6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4BFEF891" w14:textId="77777777" w:rsidTr="00F50BEE">
        <w:trPr>
          <w:trHeight w:val="323"/>
          <w:jc w:val="center"/>
        </w:trPr>
        <w:tc>
          <w:tcPr>
            <w:tcW w:w="257" w:type="dxa"/>
            <w:tcBorders>
              <w:left w:val="single" w:sz="4" w:space="0" w:color="000000"/>
            </w:tcBorders>
            <w:shd w:val="clear" w:color="auto" w:fill="E7EEFF"/>
          </w:tcPr>
          <w:p w14:paraId="4B386DF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4EE02C6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0914F6D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044E542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74181D92" w14:textId="77777777" w:rsidTr="00F50BEE">
        <w:trPr>
          <w:trHeight w:val="325"/>
          <w:jc w:val="center"/>
        </w:trPr>
        <w:tc>
          <w:tcPr>
            <w:tcW w:w="257" w:type="dxa"/>
            <w:tcBorders>
              <w:left w:val="single" w:sz="4" w:space="0" w:color="000000"/>
            </w:tcBorders>
            <w:shd w:val="clear" w:color="auto" w:fill="E7EEFF"/>
          </w:tcPr>
          <w:p w14:paraId="0F92A673" w14:textId="77777777" w:rsidR="00D53AE9" w:rsidRPr="00F159DF" w:rsidRDefault="00D53AE9" w:rsidP="00F50BEE">
            <w:pPr>
              <w:widowControl w:val="0"/>
              <w:autoSpaceDE w:val="0"/>
              <w:autoSpaceDN w:val="0"/>
              <w:spacing w:before="42" w:after="0" w:line="240" w:lineRule="auto"/>
              <w:ind w:right="-15"/>
              <w:jc w:val="right"/>
              <w:rPr>
                <w:rFonts w:ascii="Calibri" w:eastAsia="Calibri" w:hAnsi="Calibri" w:cs="Calibri"/>
                <w:sz w:val="20"/>
                <w:lang w:eastAsia="en-GB" w:bidi="en-GB"/>
              </w:rPr>
            </w:pPr>
            <w:r w:rsidRPr="00F159DF">
              <w:rPr>
                <w:rFonts w:ascii="Calibri" w:eastAsia="Calibri" w:hAnsi="Calibri" w:cs="Calibri"/>
                <w:w w:val="99"/>
                <w:sz w:val="20"/>
                <w:lang w:eastAsia="en-GB" w:bidi="en-GB"/>
              </w:rPr>
              <w:t>2</w:t>
            </w:r>
          </w:p>
        </w:tc>
        <w:tc>
          <w:tcPr>
            <w:tcW w:w="25" w:type="dxa"/>
            <w:tcBorders>
              <w:right w:val="single" w:sz="4" w:space="0" w:color="808080"/>
            </w:tcBorders>
            <w:shd w:val="clear" w:color="auto" w:fill="E7EEFF"/>
          </w:tcPr>
          <w:p w14:paraId="0808401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shd w:val="clear" w:color="auto" w:fill="F7F9FF"/>
          </w:tcPr>
          <w:p w14:paraId="3F8FF35F" w14:textId="77777777" w:rsidR="00D53AE9" w:rsidRPr="00F159DF" w:rsidRDefault="00D53AE9" w:rsidP="00F50BEE">
            <w:pPr>
              <w:widowControl w:val="0"/>
              <w:autoSpaceDE w:val="0"/>
              <w:autoSpaceDN w:val="0"/>
              <w:spacing w:before="42" w:after="0" w:line="240" w:lineRule="auto"/>
              <w:ind w:left="107"/>
              <w:rPr>
                <w:rFonts w:ascii="Calibri" w:eastAsia="Calibri" w:hAnsi="Calibri" w:cs="Calibri"/>
                <w:sz w:val="20"/>
                <w:lang w:eastAsia="en-GB" w:bidi="en-GB"/>
              </w:rPr>
            </w:pPr>
            <w:r w:rsidRPr="00F159DF">
              <w:rPr>
                <w:rFonts w:ascii="Calibri" w:eastAsia="Calibri" w:hAnsi="Calibri" w:cs="Calibri"/>
                <w:sz w:val="20"/>
                <w:lang w:eastAsia="en-GB" w:bidi="en-GB"/>
              </w:rPr>
              <w:t>What are the speed limits for cars/vans on the port roads and terminals?</w:t>
            </w:r>
          </w:p>
        </w:tc>
        <w:tc>
          <w:tcPr>
            <w:tcW w:w="330" w:type="dxa"/>
            <w:tcBorders>
              <w:left w:val="single" w:sz="4" w:space="0" w:color="808080"/>
              <w:right w:val="single" w:sz="4" w:space="0" w:color="000000"/>
            </w:tcBorders>
            <w:shd w:val="clear" w:color="auto" w:fill="E7EEFF"/>
          </w:tcPr>
          <w:p w14:paraId="107859C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3A978ED3" w14:textId="77777777" w:rsidTr="00F50BEE">
        <w:trPr>
          <w:trHeight w:val="323"/>
          <w:jc w:val="center"/>
        </w:trPr>
        <w:tc>
          <w:tcPr>
            <w:tcW w:w="257" w:type="dxa"/>
            <w:tcBorders>
              <w:left w:val="single" w:sz="4" w:space="0" w:color="000000"/>
            </w:tcBorders>
            <w:shd w:val="clear" w:color="auto" w:fill="E7EEFF"/>
          </w:tcPr>
          <w:p w14:paraId="5C336FC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3C5454B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0A42395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299E57B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3D5E05EE" w14:textId="77777777" w:rsidTr="00F50BEE">
        <w:trPr>
          <w:trHeight w:val="323"/>
          <w:jc w:val="center"/>
        </w:trPr>
        <w:tc>
          <w:tcPr>
            <w:tcW w:w="257" w:type="dxa"/>
            <w:tcBorders>
              <w:left w:val="single" w:sz="4" w:space="0" w:color="000000"/>
            </w:tcBorders>
            <w:shd w:val="clear" w:color="auto" w:fill="E7EEFF"/>
          </w:tcPr>
          <w:p w14:paraId="634F06D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69C696A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028DC2F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137CFF6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518C1CFE" w14:textId="77777777" w:rsidTr="00F50BEE">
        <w:trPr>
          <w:trHeight w:val="323"/>
          <w:jc w:val="center"/>
        </w:trPr>
        <w:tc>
          <w:tcPr>
            <w:tcW w:w="257" w:type="dxa"/>
            <w:tcBorders>
              <w:left w:val="single" w:sz="4" w:space="0" w:color="000000"/>
            </w:tcBorders>
            <w:shd w:val="clear" w:color="auto" w:fill="E7EEFF"/>
          </w:tcPr>
          <w:p w14:paraId="5B16563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02F5BB1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2817560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224BD08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34AA8542" w14:textId="77777777" w:rsidTr="00F50BEE">
        <w:trPr>
          <w:trHeight w:val="323"/>
          <w:jc w:val="center"/>
        </w:trPr>
        <w:tc>
          <w:tcPr>
            <w:tcW w:w="257" w:type="dxa"/>
            <w:tcBorders>
              <w:left w:val="single" w:sz="4" w:space="0" w:color="000000"/>
            </w:tcBorders>
            <w:shd w:val="clear" w:color="auto" w:fill="E7EEFF"/>
          </w:tcPr>
          <w:p w14:paraId="07411478" w14:textId="77777777" w:rsidR="00D53AE9" w:rsidRPr="00F159DF" w:rsidRDefault="00D53AE9" w:rsidP="00F50BEE">
            <w:pPr>
              <w:widowControl w:val="0"/>
              <w:autoSpaceDE w:val="0"/>
              <w:autoSpaceDN w:val="0"/>
              <w:spacing w:before="39" w:after="0" w:line="240" w:lineRule="auto"/>
              <w:ind w:right="-15"/>
              <w:jc w:val="right"/>
              <w:rPr>
                <w:rFonts w:ascii="Calibri" w:eastAsia="Calibri" w:hAnsi="Calibri" w:cs="Calibri"/>
                <w:sz w:val="20"/>
                <w:lang w:eastAsia="en-GB" w:bidi="en-GB"/>
              </w:rPr>
            </w:pPr>
            <w:r w:rsidRPr="00F159DF">
              <w:rPr>
                <w:rFonts w:ascii="Calibri" w:eastAsia="Calibri" w:hAnsi="Calibri" w:cs="Calibri"/>
                <w:w w:val="99"/>
                <w:sz w:val="20"/>
                <w:lang w:eastAsia="en-GB" w:bidi="en-GB"/>
              </w:rPr>
              <w:t>3</w:t>
            </w:r>
          </w:p>
        </w:tc>
        <w:tc>
          <w:tcPr>
            <w:tcW w:w="25" w:type="dxa"/>
            <w:tcBorders>
              <w:right w:val="single" w:sz="4" w:space="0" w:color="808080"/>
            </w:tcBorders>
            <w:shd w:val="clear" w:color="auto" w:fill="E7EEFF"/>
          </w:tcPr>
          <w:p w14:paraId="66BAEB0D"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shd w:val="clear" w:color="auto" w:fill="F7F9FF"/>
          </w:tcPr>
          <w:p w14:paraId="2BD8390D" w14:textId="77777777" w:rsidR="00D53AE9" w:rsidRPr="00F159DF" w:rsidRDefault="00D53AE9" w:rsidP="00F50BEE">
            <w:pPr>
              <w:widowControl w:val="0"/>
              <w:autoSpaceDE w:val="0"/>
              <w:autoSpaceDN w:val="0"/>
              <w:spacing w:before="39" w:after="0" w:line="240" w:lineRule="auto"/>
              <w:ind w:left="107"/>
              <w:rPr>
                <w:rFonts w:ascii="Calibri" w:eastAsia="Calibri" w:hAnsi="Calibri" w:cs="Calibri"/>
                <w:sz w:val="20"/>
                <w:lang w:eastAsia="en-GB" w:bidi="en-GB"/>
              </w:rPr>
            </w:pPr>
            <w:r w:rsidRPr="00F159DF">
              <w:rPr>
                <w:rFonts w:ascii="Calibri" w:eastAsia="Calibri" w:hAnsi="Calibri" w:cs="Calibri"/>
                <w:sz w:val="20"/>
                <w:lang w:eastAsia="en-GB" w:bidi="en-GB"/>
              </w:rPr>
              <w:t>What radio channels are used on the Terminal and what are they used for?</w:t>
            </w:r>
          </w:p>
        </w:tc>
        <w:tc>
          <w:tcPr>
            <w:tcW w:w="330" w:type="dxa"/>
            <w:tcBorders>
              <w:left w:val="single" w:sz="4" w:space="0" w:color="808080"/>
              <w:right w:val="single" w:sz="4" w:space="0" w:color="000000"/>
            </w:tcBorders>
            <w:shd w:val="clear" w:color="auto" w:fill="E7EEFF"/>
          </w:tcPr>
          <w:p w14:paraId="21116DB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4722C660" w14:textId="77777777" w:rsidTr="00F50BEE">
        <w:trPr>
          <w:trHeight w:val="326"/>
          <w:jc w:val="center"/>
        </w:trPr>
        <w:tc>
          <w:tcPr>
            <w:tcW w:w="257" w:type="dxa"/>
            <w:tcBorders>
              <w:left w:val="single" w:sz="4" w:space="0" w:color="000000"/>
            </w:tcBorders>
            <w:shd w:val="clear" w:color="auto" w:fill="E7EEFF"/>
          </w:tcPr>
          <w:p w14:paraId="0CC6F9E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486E3DAE"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4841147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03BB651D"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504BD016" w14:textId="77777777" w:rsidTr="00F50BEE">
        <w:trPr>
          <w:trHeight w:val="323"/>
          <w:jc w:val="center"/>
        </w:trPr>
        <w:tc>
          <w:tcPr>
            <w:tcW w:w="257" w:type="dxa"/>
            <w:tcBorders>
              <w:left w:val="single" w:sz="4" w:space="0" w:color="000000"/>
            </w:tcBorders>
            <w:shd w:val="clear" w:color="auto" w:fill="E7EEFF"/>
          </w:tcPr>
          <w:p w14:paraId="1C213D9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4244DF90"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67416E01"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5425FC4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06271FEA" w14:textId="77777777" w:rsidTr="00F50BEE">
        <w:trPr>
          <w:trHeight w:val="323"/>
          <w:jc w:val="center"/>
        </w:trPr>
        <w:tc>
          <w:tcPr>
            <w:tcW w:w="257" w:type="dxa"/>
            <w:tcBorders>
              <w:left w:val="single" w:sz="4" w:space="0" w:color="000000"/>
            </w:tcBorders>
            <w:shd w:val="clear" w:color="auto" w:fill="E7EEFF"/>
          </w:tcPr>
          <w:p w14:paraId="077AC0D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0B450B0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72C5600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19023E9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2D83428C" w14:textId="77777777" w:rsidTr="00F50BEE">
        <w:trPr>
          <w:trHeight w:val="323"/>
          <w:jc w:val="center"/>
        </w:trPr>
        <w:tc>
          <w:tcPr>
            <w:tcW w:w="257" w:type="dxa"/>
            <w:tcBorders>
              <w:left w:val="single" w:sz="4" w:space="0" w:color="000000"/>
            </w:tcBorders>
            <w:shd w:val="clear" w:color="auto" w:fill="E7EEFF"/>
          </w:tcPr>
          <w:p w14:paraId="26000251" w14:textId="77777777" w:rsidR="00D53AE9" w:rsidRPr="00F159DF" w:rsidRDefault="00D53AE9" w:rsidP="00F50BEE">
            <w:pPr>
              <w:widowControl w:val="0"/>
              <w:autoSpaceDE w:val="0"/>
              <w:autoSpaceDN w:val="0"/>
              <w:spacing w:before="39" w:after="0" w:line="240" w:lineRule="auto"/>
              <w:ind w:right="-15"/>
              <w:jc w:val="right"/>
              <w:rPr>
                <w:rFonts w:ascii="Calibri" w:eastAsia="Calibri" w:hAnsi="Calibri" w:cs="Calibri"/>
                <w:sz w:val="20"/>
                <w:lang w:eastAsia="en-GB" w:bidi="en-GB"/>
              </w:rPr>
            </w:pPr>
            <w:r w:rsidRPr="00F159DF">
              <w:rPr>
                <w:rFonts w:ascii="Calibri" w:eastAsia="Calibri" w:hAnsi="Calibri" w:cs="Calibri"/>
                <w:w w:val="99"/>
                <w:sz w:val="20"/>
                <w:lang w:eastAsia="en-GB" w:bidi="en-GB"/>
              </w:rPr>
              <w:t>4</w:t>
            </w:r>
          </w:p>
        </w:tc>
        <w:tc>
          <w:tcPr>
            <w:tcW w:w="25" w:type="dxa"/>
            <w:tcBorders>
              <w:right w:val="single" w:sz="4" w:space="0" w:color="808080"/>
            </w:tcBorders>
            <w:shd w:val="clear" w:color="auto" w:fill="E7EEFF"/>
          </w:tcPr>
          <w:p w14:paraId="69659AA4"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shd w:val="clear" w:color="auto" w:fill="F7F9FF"/>
          </w:tcPr>
          <w:p w14:paraId="79EA6EC6" w14:textId="77777777" w:rsidR="00D53AE9" w:rsidRPr="00F159DF" w:rsidRDefault="00D53AE9" w:rsidP="00F50BEE">
            <w:pPr>
              <w:widowControl w:val="0"/>
              <w:autoSpaceDE w:val="0"/>
              <w:autoSpaceDN w:val="0"/>
              <w:spacing w:before="39" w:after="0" w:line="240" w:lineRule="auto"/>
              <w:ind w:left="107"/>
              <w:rPr>
                <w:rFonts w:ascii="Calibri" w:eastAsia="Calibri" w:hAnsi="Calibri" w:cs="Calibri"/>
                <w:sz w:val="20"/>
                <w:lang w:eastAsia="en-GB" w:bidi="en-GB"/>
              </w:rPr>
            </w:pPr>
            <w:r w:rsidRPr="00F159DF">
              <w:rPr>
                <w:rFonts w:ascii="Calibri" w:eastAsia="Calibri" w:hAnsi="Calibri" w:cs="Calibri"/>
                <w:sz w:val="20"/>
                <w:lang w:eastAsia="en-GB" w:bidi="en-GB"/>
              </w:rPr>
              <w:t>Who is the PIC for all rail movements on the South Terminal?</w:t>
            </w:r>
          </w:p>
        </w:tc>
        <w:tc>
          <w:tcPr>
            <w:tcW w:w="330" w:type="dxa"/>
            <w:tcBorders>
              <w:left w:val="single" w:sz="4" w:space="0" w:color="808080"/>
              <w:right w:val="single" w:sz="4" w:space="0" w:color="000000"/>
            </w:tcBorders>
            <w:shd w:val="clear" w:color="auto" w:fill="E7EEFF"/>
          </w:tcPr>
          <w:p w14:paraId="31A8A308"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6A0FC253" w14:textId="77777777" w:rsidTr="00F50BEE">
        <w:trPr>
          <w:trHeight w:val="326"/>
          <w:jc w:val="center"/>
        </w:trPr>
        <w:tc>
          <w:tcPr>
            <w:tcW w:w="257" w:type="dxa"/>
            <w:tcBorders>
              <w:left w:val="single" w:sz="4" w:space="0" w:color="000000"/>
            </w:tcBorders>
            <w:shd w:val="clear" w:color="auto" w:fill="E7EEFF"/>
          </w:tcPr>
          <w:p w14:paraId="1F9CCA21"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5D03229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5C52C31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6E1300B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59C95399" w14:textId="77777777" w:rsidTr="00F50BEE">
        <w:trPr>
          <w:trHeight w:val="323"/>
          <w:jc w:val="center"/>
        </w:trPr>
        <w:tc>
          <w:tcPr>
            <w:tcW w:w="257" w:type="dxa"/>
            <w:tcBorders>
              <w:left w:val="single" w:sz="4" w:space="0" w:color="000000"/>
            </w:tcBorders>
            <w:shd w:val="clear" w:color="auto" w:fill="E7EEFF"/>
          </w:tcPr>
          <w:p w14:paraId="799ED39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5D279E0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53E6FEB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5FC6697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0622546F" w14:textId="77777777" w:rsidTr="00F50BEE">
        <w:trPr>
          <w:trHeight w:val="323"/>
          <w:jc w:val="center"/>
        </w:trPr>
        <w:tc>
          <w:tcPr>
            <w:tcW w:w="257" w:type="dxa"/>
            <w:tcBorders>
              <w:left w:val="single" w:sz="4" w:space="0" w:color="000000"/>
            </w:tcBorders>
            <w:shd w:val="clear" w:color="auto" w:fill="E7EEFF"/>
          </w:tcPr>
          <w:p w14:paraId="1B98EC1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54A65AE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0CFAA910"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07348D6D"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15EDF075" w14:textId="77777777" w:rsidTr="00F50BEE">
        <w:trPr>
          <w:trHeight w:val="323"/>
          <w:jc w:val="center"/>
        </w:trPr>
        <w:tc>
          <w:tcPr>
            <w:tcW w:w="257" w:type="dxa"/>
            <w:tcBorders>
              <w:left w:val="single" w:sz="4" w:space="0" w:color="000000"/>
            </w:tcBorders>
            <w:shd w:val="clear" w:color="auto" w:fill="E7EEFF"/>
          </w:tcPr>
          <w:p w14:paraId="6E0DE4E3" w14:textId="77777777" w:rsidR="00D53AE9" w:rsidRPr="00F159DF" w:rsidRDefault="00D53AE9" w:rsidP="00F50BEE">
            <w:pPr>
              <w:widowControl w:val="0"/>
              <w:autoSpaceDE w:val="0"/>
              <w:autoSpaceDN w:val="0"/>
              <w:spacing w:before="39" w:after="0" w:line="240" w:lineRule="auto"/>
              <w:ind w:right="-15"/>
              <w:jc w:val="right"/>
              <w:rPr>
                <w:rFonts w:ascii="Calibri" w:eastAsia="Calibri" w:hAnsi="Calibri" w:cs="Calibri"/>
                <w:sz w:val="20"/>
                <w:lang w:eastAsia="en-GB" w:bidi="en-GB"/>
              </w:rPr>
            </w:pPr>
            <w:r w:rsidRPr="00F159DF">
              <w:rPr>
                <w:rFonts w:ascii="Calibri" w:eastAsia="Calibri" w:hAnsi="Calibri" w:cs="Calibri"/>
                <w:w w:val="99"/>
                <w:sz w:val="20"/>
                <w:lang w:eastAsia="en-GB" w:bidi="en-GB"/>
              </w:rPr>
              <w:t>5</w:t>
            </w:r>
          </w:p>
        </w:tc>
        <w:tc>
          <w:tcPr>
            <w:tcW w:w="25" w:type="dxa"/>
            <w:tcBorders>
              <w:right w:val="single" w:sz="4" w:space="0" w:color="808080"/>
            </w:tcBorders>
            <w:shd w:val="clear" w:color="auto" w:fill="E7EEFF"/>
          </w:tcPr>
          <w:p w14:paraId="2612CC0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shd w:val="clear" w:color="auto" w:fill="F7F9FF"/>
          </w:tcPr>
          <w:p w14:paraId="3A291FCD" w14:textId="77777777" w:rsidR="00D53AE9" w:rsidRPr="00F159DF" w:rsidRDefault="00D53AE9" w:rsidP="00F50BEE">
            <w:pPr>
              <w:widowControl w:val="0"/>
              <w:autoSpaceDE w:val="0"/>
              <w:autoSpaceDN w:val="0"/>
              <w:spacing w:before="39" w:after="0" w:line="240" w:lineRule="auto"/>
              <w:ind w:left="107"/>
              <w:rPr>
                <w:rFonts w:ascii="Calibri" w:eastAsia="Calibri" w:hAnsi="Calibri" w:cs="Calibri"/>
                <w:sz w:val="20"/>
                <w:lang w:eastAsia="en-GB" w:bidi="en-GB"/>
              </w:rPr>
            </w:pPr>
            <w:r w:rsidRPr="00F159DF">
              <w:rPr>
                <w:rFonts w:ascii="Calibri" w:eastAsia="Calibri" w:hAnsi="Calibri" w:cs="Calibri"/>
                <w:sz w:val="20"/>
                <w:lang w:eastAsia="en-GB" w:bidi="en-GB"/>
              </w:rPr>
              <w:t>What are the speed limits for locos on the Terminal and Sidings?</w:t>
            </w:r>
          </w:p>
        </w:tc>
        <w:tc>
          <w:tcPr>
            <w:tcW w:w="330" w:type="dxa"/>
            <w:tcBorders>
              <w:left w:val="single" w:sz="4" w:space="0" w:color="808080"/>
              <w:right w:val="single" w:sz="4" w:space="0" w:color="000000"/>
            </w:tcBorders>
            <w:shd w:val="clear" w:color="auto" w:fill="E7EEFF"/>
          </w:tcPr>
          <w:p w14:paraId="56B5C25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4FF3F5FB" w14:textId="77777777" w:rsidTr="00F50BEE">
        <w:trPr>
          <w:trHeight w:val="323"/>
          <w:jc w:val="center"/>
        </w:trPr>
        <w:tc>
          <w:tcPr>
            <w:tcW w:w="257" w:type="dxa"/>
            <w:tcBorders>
              <w:left w:val="single" w:sz="4" w:space="0" w:color="000000"/>
            </w:tcBorders>
            <w:shd w:val="clear" w:color="auto" w:fill="E7EEFF"/>
          </w:tcPr>
          <w:p w14:paraId="642E725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64E5A2D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58A5CCA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6BA910B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13E9FAA6" w14:textId="77777777" w:rsidTr="00F50BEE">
        <w:trPr>
          <w:trHeight w:val="325"/>
          <w:jc w:val="center"/>
        </w:trPr>
        <w:tc>
          <w:tcPr>
            <w:tcW w:w="257" w:type="dxa"/>
            <w:tcBorders>
              <w:left w:val="single" w:sz="4" w:space="0" w:color="000000"/>
            </w:tcBorders>
            <w:shd w:val="clear" w:color="auto" w:fill="E7EEFF"/>
          </w:tcPr>
          <w:p w14:paraId="5D30776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276250E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01C5E87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2073C21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4CD541F4" w14:textId="77777777" w:rsidTr="00F50BEE">
        <w:trPr>
          <w:trHeight w:val="323"/>
          <w:jc w:val="center"/>
        </w:trPr>
        <w:tc>
          <w:tcPr>
            <w:tcW w:w="257" w:type="dxa"/>
            <w:tcBorders>
              <w:left w:val="single" w:sz="4" w:space="0" w:color="000000"/>
            </w:tcBorders>
            <w:shd w:val="clear" w:color="auto" w:fill="E7EEFF"/>
          </w:tcPr>
          <w:p w14:paraId="12417A50"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74FE17E4"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52E774F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147E5024"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066961C1" w14:textId="77777777" w:rsidTr="00F50BEE">
        <w:trPr>
          <w:trHeight w:val="323"/>
          <w:jc w:val="center"/>
        </w:trPr>
        <w:tc>
          <w:tcPr>
            <w:tcW w:w="257" w:type="dxa"/>
            <w:tcBorders>
              <w:left w:val="single" w:sz="4" w:space="0" w:color="000000"/>
            </w:tcBorders>
            <w:shd w:val="clear" w:color="auto" w:fill="E7EEFF"/>
          </w:tcPr>
          <w:p w14:paraId="2C50156B" w14:textId="77777777" w:rsidR="00D53AE9" w:rsidRPr="00F159DF" w:rsidRDefault="00D53AE9" w:rsidP="00F50BEE">
            <w:pPr>
              <w:widowControl w:val="0"/>
              <w:autoSpaceDE w:val="0"/>
              <w:autoSpaceDN w:val="0"/>
              <w:spacing w:before="39" w:after="0" w:line="240" w:lineRule="auto"/>
              <w:ind w:right="-15"/>
              <w:jc w:val="right"/>
              <w:rPr>
                <w:rFonts w:ascii="Calibri" w:eastAsia="Calibri" w:hAnsi="Calibri" w:cs="Calibri"/>
                <w:sz w:val="20"/>
                <w:lang w:eastAsia="en-GB" w:bidi="en-GB"/>
              </w:rPr>
            </w:pPr>
            <w:r w:rsidRPr="00F159DF">
              <w:rPr>
                <w:rFonts w:ascii="Calibri" w:eastAsia="Calibri" w:hAnsi="Calibri" w:cs="Calibri"/>
                <w:w w:val="99"/>
                <w:sz w:val="20"/>
                <w:lang w:eastAsia="en-GB" w:bidi="en-GB"/>
              </w:rPr>
              <w:t>6</w:t>
            </w:r>
          </w:p>
        </w:tc>
        <w:tc>
          <w:tcPr>
            <w:tcW w:w="25" w:type="dxa"/>
            <w:tcBorders>
              <w:right w:val="single" w:sz="4" w:space="0" w:color="808080"/>
            </w:tcBorders>
            <w:shd w:val="clear" w:color="auto" w:fill="E7EEFF"/>
          </w:tcPr>
          <w:p w14:paraId="1752734E"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shd w:val="clear" w:color="auto" w:fill="F7F9FF"/>
          </w:tcPr>
          <w:p w14:paraId="511E2B1C" w14:textId="77777777" w:rsidR="00D53AE9" w:rsidRPr="00F159DF" w:rsidRDefault="00D53AE9" w:rsidP="00F50BEE">
            <w:pPr>
              <w:widowControl w:val="0"/>
              <w:autoSpaceDE w:val="0"/>
              <w:autoSpaceDN w:val="0"/>
              <w:spacing w:before="39" w:after="0" w:line="240" w:lineRule="auto"/>
              <w:ind w:left="107"/>
              <w:rPr>
                <w:rFonts w:ascii="Calibri" w:eastAsia="Calibri" w:hAnsi="Calibri" w:cs="Calibri"/>
                <w:sz w:val="20"/>
                <w:lang w:eastAsia="en-GB" w:bidi="en-GB"/>
              </w:rPr>
            </w:pPr>
            <w:r w:rsidRPr="00F159DF">
              <w:rPr>
                <w:rFonts w:ascii="Calibri" w:eastAsia="Calibri" w:hAnsi="Calibri" w:cs="Calibri"/>
                <w:sz w:val="20"/>
                <w:lang w:eastAsia="en-GB" w:bidi="en-GB"/>
              </w:rPr>
              <w:t>What is the procedure for arriving a train on the Terminal?</w:t>
            </w:r>
          </w:p>
        </w:tc>
        <w:tc>
          <w:tcPr>
            <w:tcW w:w="330" w:type="dxa"/>
            <w:tcBorders>
              <w:left w:val="single" w:sz="4" w:space="0" w:color="808080"/>
              <w:right w:val="single" w:sz="4" w:space="0" w:color="000000"/>
            </w:tcBorders>
            <w:shd w:val="clear" w:color="auto" w:fill="E7EEFF"/>
          </w:tcPr>
          <w:p w14:paraId="0D68BEB8"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34DE9429" w14:textId="77777777" w:rsidTr="00F50BEE">
        <w:trPr>
          <w:trHeight w:val="324"/>
          <w:jc w:val="center"/>
        </w:trPr>
        <w:tc>
          <w:tcPr>
            <w:tcW w:w="257" w:type="dxa"/>
            <w:tcBorders>
              <w:left w:val="single" w:sz="4" w:space="0" w:color="000000"/>
            </w:tcBorders>
            <w:shd w:val="clear" w:color="auto" w:fill="E7EEFF"/>
          </w:tcPr>
          <w:p w14:paraId="13D7D27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59B24FF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28B3633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04F1372E"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2B52DE3A" w14:textId="77777777" w:rsidTr="00F50BEE">
        <w:trPr>
          <w:trHeight w:val="326"/>
          <w:jc w:val="center"/>
        </w:trPr>
        <w:tc>
          <w:tcPr>
            <w:tcW w:w="257" w:type="dxa"/>
            <w:tcBorders>
              <w:left w:val="single" w:sz="4" w:space="0" w:color="000000"/>
            </w:tcBorders>
            <w:shd w:val="clear" w:color="auto" w:fill="E7EEFF"/>
          </w:tcPr>
          <w:p w14:paraId="59E6C86D"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05A3EE2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7CF3AE2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2B6DB8AF"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03BFBE9C" w14:textId="77777777" w:rsidTr="00F50BEE">
        <w:trPr>
          <w:trHeight w:val="323"/>
          <w:jc w:val="center"/>
        </w:trPr>
        <w:tc>
          <w:tcPr>
            <w:tcW w:w="257" w:type="dxa"/>
            <w:tcBorders>
              <w:left w:val="single" w:sz="4" w:space="0" w:color="000000"/>
            </w:tcBorders>
            <w:shd w:val="clear" w:color="auto" w:fill="E7EEFF"/>
          </w:tcPr>
          <w:p w14:paraId="252429F1"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7769D85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tcBorders>
            <w:shd w:val="clear" w:color="auto" w:fill="E7EEFF"/>
          </w:tcPr>
          <w:p w14:paraId="329D80F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5F6A154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70BE463B" w14:textId="77777777" w:rsidTr="00F50BEE">
        <w:trPr>
          <w:trHeight w:val="323"/>
          <w:jc w:val="center"/>
        </w:trPr>
        <w:tc>
          <w:tcPr>
            <w:tcW w:w="257" w:type="dxa"/>
            <w:tcBorders>
              <w:left w:val="single" w:sz="4" w:space="0" w:color="000000"/>
            </w:tcBorders>
            <w:shd w:val="clear" w:color="auto" w:fill="E7EEFF"/>
          </w:tcPr>
          <w:p w14:paraId="6E000A69" w14:textId="77777777" w:rsidR="00D53AE9" w:rsidRPr="00F159DF" w:rsidRDefault="00D53AE9" w:rsidP="00F50BEE">
            <w:pPr>
              <w:widowControl w:val="0"/>
              <w:autoSpaceDE w:val="0"/>
              <w:autoSpaceDN w:val="0"/>
              <w:spacing w:before="40" w:after="0" w:line="240" w:lineRule="auto"/>
              <w:ind w:right="-15"/>
              <w:jc w:val="right"/>
              <w:rPr>
                <w:rFonts w:ascii="Calibri" w:eastAsia="Calibri" w:hAnsi="Calibri" w:cs="Calibri"/>
                <w:sz w:val="20"/>
                <w:lang w:eastAsia="en-GB" w:bidi="en-GB"/>
              </w:rPr>
            </w:pPr>
            <w:r w:rsidRPr="00F159DF">
              <w:rPr>
                <w:rFonts w:ascii="Calibri" w:eastAsia="Calibri" w:hAnsi="Calibri" w:cs="Calibri"/>
                <w:w w:val="99"/>
                <w:sz w:val="20"/>
                <w:lang w:eastAsia="en-GB" w:bidi="en-GB"/>
              </w:rPr>
              <w:t>7</w:t>
            </w:r>
          </w:p>
        </w:tc>
        <w:tc>
          <w:tcPr>
            <w:tcW w:w="25" w:type="dxa"/>
            <w:tcBorders>
              <w:right w:val="single" w:sz="4" w:space="0" w:color="808080"/>
            </w:tcBorders>
            <w:shd w:val="clear" w:color="auto" w:fill="E7EEFF"/>
          </w:tcPr>
          <w:p w14:paraId="129C50A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left w:val="single" w:sz="4" w:space="0" w:color="808080"/>
              <w:bottom w:val="single" w:sz="4" w:space="0" w:color="808080"/>
              <w:right w:val="single" w:sz="4" w:space="0" w:color="808080"/>
            </w:tcBorders>
            <w:shd w:val="clear" w:color="auto" w:fill="F7F9FF"/>
          </w:tcPr>
          <w:p w14:paraId="11CE45AC" w14:textId="77777777" w:rsidR="00D53AE9" w:rsidRPr="00F159DF" w:rsidRDefault="00D53AE9" w:rsidP="00F50BEE">
            <w:pPr>
              <w:widowControl w:val="0"/>
              <w:autoSpaceDE w:val="0"/>
              <w:autoSpaceDN w:val="0"/>
              <w:spacing w:before="40" w:after="0" w:line="240" w:lineRule="auto"/>
              <w:ind w:left="107"/>
              <w:rPr>
                <w:rFonts w:ascii="Calibri" w:eastAsia="Calibri" w:hAnsi="Calibri" w:cs="Calibri"/>
                <w:sz w:val="20"/>
                <w:lang w:eastAsia="en-GB" w:bidi="en-GB"/>
              </w:rPr>
            </w:pPr>
            <w:r w:rsidRPr="00F159DF">
              <w:rPr>
                <w:rFonts w:ascii="Calibri" w:eastAsia="Calibri" w:hAnsi="Calibri" w:cs="Calibri"/>
                <w:sz w:val="20"/>
                <w:lang w:eastAsia="en-GB" w:bidi="en-GB"/>
              </w:rPr>
              <w:t>What is the procedure for departing a train on the Terminal?</w:t>
            </w:r>
          </w:p>
        </w:tc>
        <w:tc>
          <w:tcPr>
            <w:tcW w:w="330" w:type="dxa"/>
            <w:tcBorders>
              <w:left w:val="single" w:sz="4" w:space="0" w:color="808080"/>
              <w:right w:val="single" w:sz="4" w:space="0" w:color="000000"/>
            </w:tcBorders>
            <w:shd w:val="clear" w:color="auto" w:fill="E7EEFF"/>
          </w:tcPr>
          <w:p w14:paraId="3153A3C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3B85ED78" w14:textId="77777777" w:rsidTr="00F50BEE">
        <w:trPr>
          <w:trHeight w:val="323"/>
          <w:jc w:val="center"/>
        </w:trPr>
        <w:tc>
          <w:tcPr>
            <w:tcW w:w="257" w:type="dxa"/>
            <w:tcBorders>
              <w:left w:val="single" w:sz="4" w:space="0" w:color="000000"/>
            </w:tcBorders>
            <w:shd w:val="clear" w:color="auto" w:fill="E7EEFF"/>
          </w:tcPr>
          <w:p w14:paraId="4E992FD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65CCD58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7E2832A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672CC4C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1921B192" w14:textId="77777777" w:rsidTr="00F50BEE">
        <w:trPr>
          <w:trHeight w:val="323"/>
          <w:jc w:val="center"/>
        </w:trPr>
        <w:tc>
          <w:tcPr>
            <w:tcW w:w="257" w:type="dxa"/>
            <w:tcBorders>
              <w:left w:val="single" w:sz="4" w:space="0" w:color="000000"/>
            </w:tcBorders>
            <w:shd w:val="clear" w:color="auto" w:fill="E7EEFF"/>
          </w:tcPr>
          <w:p w14:paraId="1BF3F30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78BE421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35FAF05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76E3B84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019B90ED" w14:textId="77777777" w:rsidTr="00F50BEE">
        <w:trPr>
          <w:trHeight w:val="325"/>
          <w:jc w:val="center"/>
        </w:trPr>
        <w:tc>
          <w:tcPr>
            <w:tcW w:w="257" w:type="dxa"/>
            <w:tcBorders>
              <w:left w:val="single" w:sz="4" w:space="0" w:color="000000"/>
            </w:tcBorders>
            <w:shd w:val="clear" w:color="auto" w:fill="E7EEFF"/>
          </w:tcPr>
          <w:p w14:paraId="3CA5FAFE"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469AAAA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3691B45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0EC0481F"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08B0AD0B" w14:textId="77777777" w:rsidTr="00F50BEE">
        <w:trPr>
          <w:trHeight w:val="323"/>
          <w:jc w:val="center"/>
        </w:trPr>
        <w:tc>
          <w:tcPr>
            <w:tcW w:w="257" w:type="dxa"/>
            <w:tcBorders>
              <w:left w:val="single" w:sz="4" w:space="0" w:color="000000"/>
            </w:tcBorders>
            <w:shd w:val="clear" w:color="auto" w:fill="E7EEFF"/>
          </w:tcPr>
          <w:p w14:paraId="48138866" w14:textId="77777777" w:rsidR="00D53AE9" w:rsidRPr="00F159DF" w:rsidRDefault="00D53AE9" w:rsidP="00F50BEE">
            <w:pPr>
              <w:widowControl w:val="0"/>
              <w:autoSpaceDE w:val="0"/>
              <w:autoSpaceDN w:val="0"/>
              <w:spacing w:before="39" w:after="0" w:line="240" w:lineRule="auto"/>
              <w:ind w:right="-15"/>
              <w:jc w:val="right"/>
              <w:rPr>
                <w:rFonts w:ascii="Calibri" w:eastAsia="Calibri" w:hAnsi="Calibri" w:cs="Calibri"/>
                <w:sz w:val="20"/>
                <w:lang w:eastAsia="en-GB" w:bidi="en-GB"/>
              </w:rPr>
            </w:pPr>
            <w:r>
              <w:rPr>
                <w:rFonts w:ascii="Calibri" w:eastAsia="Calibri" w:hAnsi="Calibri" w:cs="Calibri"/>
                <w:w w:val="99"/>
                <w:sz w:val="20"/>
                <w:lang w:eastAsia="en-GB" w:bidi="en-GB"/>
              </w:rPr>
              <w:t>8</w:t>
            </w:r>
          </w:p>
        </w:tc>
        <w:tc>
          <w:tcPr>
            <w:tcW w:w="25" w:type="dxa"/>
            <w:tcBorders>
              <w:right w:val="single" w:sz="4" w:space="0" w:color="808080"/>
            </w:tcBorders>
            <w:shd w:val="clear" w:color="auto" w:fill="E7EEFF"/>
          </w:tcPr>
          <w:p w14:paraId="306482A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shd w:val="clear" w:color="auto" w:fill="F7F9FF"/>
          </w:tcPr>
          <w:p w14:paraId="1AF51E8E" w14:textId="77777777" w:rsidR="00D53AE9" w:rsidRPr="00F159DF" w:rsidRDefault="00D53AE9" w:rsidP="00F50BEE">
            <w:pPr>
              <w:widowControl w:val="0"/>
              <w:autoSpaceDE w:val="0"/>
              <w:autoSpaceDN w:val="0"/>
              <w:spacing w:before="39" w:after="0" w:line="240" w:lineRule="auto"/>
              <w:ind w:left="107"/>
              <w:rPr>
                <w:rFonts w:ascii="Calibri" w:eastAsia="Calibri" w:hAnsi="Calibri" w:cs="Calibri"/>
                <w:sz w:val="20"/>
                <w:lang w:eastAsia="en-GB" w:bidi="en-GB"/>
              </w:rPr>
            </w:pPr>
            <w:r>
              <w:rPr>
                <w:sz w:val="20"/>
              </w:rPr>
              <w:t>Explain how to operate the gates and barriers at the entrance to the Terminal and what you do for line X movements</w:t>
            </w:r>
          </w:p>
        </w:tc>
        <w:tc>
          <w:tcPr>
            <w:tcW w:w="330" w:type="dxa"/>
            <w:tcBorders>
              <w:left w:val="single" w:sz="4" w:space="0" w:color="808080"/>
              <w:right w:val="single" w:sz="4" w:space="0" w:color="000000"/>
            </w:tcBorders>
            <w:shd w:val="clear" w:color="auto" w:fill="E7EEFF"/>
          </w:tcPr>
          <w:p w14:paraId="48A1F7E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09CE5BD0" w14:textId="77777777" w:rsidTr="00F50BEE">
        <w:trPr>
          <w:trHeight w:val="323"/>
          <w:jc w:val="center"/>
        </w:trPr>
        <w:tc>
          <w:tcPr>
            <w:tcW w:w="257" w:type="dxa"/>
            <w:tcBorders>
              <w:left w:val="single" w:sz="4" w:space="0" w:color="000000"/>
            </w:tcBorders>
            <w:shd w:val="clear" w:color="auto" w:fill="E7EEFF"/>
          </w:tcPr>
          <w:p w14:paraId="7CEB3B1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6746AEC1"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1DAB146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4739A72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30AD595B" w14:textId="77777777" w:rsidTr="00F50BEE">
        <w:trPr>
          <w:trHeight w:val="325"/>
          <w:jc w:val="center"/>
        </w:trPr>
        <w:tc>
          <w:tcPr>
            <w:tcW w:w="257" w:type="dxa"/>
            <w:tcBorders>
              <w:left w:val="single" w:sz="4" w:space="0" w:color="000000"/>
            </w:tcBorders>
            <w:shd w:val="clear" w:color="auto" w:fill="E7EEFF"/>
          </w:tcPr>
          <w:p w14:paraId="4CA4E978"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6D9D6F31"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4BBF996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106C956E"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788DA66D" w14:textId="77777777" w:rsidTr="00F50BEE">
        <w:trPr>
          <w:trHeight w:val="323"/>
          <w:jc w:val="center"/>
        </w:trPr>
        <w:tc>
          <w:tcPr>
            <w:tcW w:w="257" w:type="dxa"/>
            <w:tcBorders>
              <w:left w:val="single" w:sz="4" w:space="0" w:color="000000"/>
            </w:tcBorders>
            <w:shd w:val="clear" w:color="auto" w:fill="E7EEFF"/>
          </w:tcPr>
          <w:p w14:paraId="0549BAF9"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78969DC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453095E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73F4271E"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5C5B217D" w14:textId="77777777" w:rsidTr="00F50BEE">
        <w:trPr>
          <w:trHeight w:val="323"/>
          <w:jc w:val="center"/>
        </w:trPr>
        <w:tc>
          <w:tcPr>
            <w:tcW w:w="257" w:type="dxa"/>
            <w:tcBorders>
              <w:left w:val="single" w:sz="4" w:space="0" w:color="000000"/>
            </w:tcBorders>
            <w:shd w:val="clear" w:color="auto" w:fill="E7EEFF"/>
          </w:tcPr>
          <w:p w14:paraId="6D369F9A" w14:textId="77777777" w:rsidR="00D53AE9" w:rsidRPr="00F159DF" w:rsidRDefault="00D53AE9" w:rsidP="00F50BEE">
            <w:pPr>
              <w:widowControl w:val="0"/>
              <w:autoSpaceDE w:val="0"/>
              <w:autoSpaceDN w:val="0"/>
              <w:spacing w:before="39" w:after="0" w:line="240" w:lineRule="auto"/>
              <w:ind w:right="-15"/>
              <w:jc w:val="right"/>
              <w:rPr>
                <w:rFonts w:ascii="Calibri" w:eastAsia="Calibri" w:hAnsi="Calibri" w:cs="Calibri"/>
                <w:sz w:val="20"/>
                <w:lang w:eastAsia="en-GB" w:bidi="en-GB"/>
              </w:rPr>
            </w:pPr>
            <w:r>
              <w:rPr>
                <w:rFonts w:ascii="Calibri" w:eastAsia="Calibri" w:hAnsi="Calibri" w:cs="Calibri"/>
                <w:sz w:val="20"/>
                <w:lang w:eastAsia="en-GB" w:bidi="en-GB"/>
              </w:rPr>
              <w:t>9</w:t>
            </w:r>
          </w:p>
        </w:tc>
        <w:tc>
          <w:tcPr>
            <w:tcW w:w="25" w:type="dxa"/>
            <w:tcBorders>
              <w:right w:val="single" w:sz="4" w:space="0" w:color="808080"/>
            </w:tcBorders>
            <w:shd w:val="clear" w:color="auto" w:fill="E7EEFF"/>
          </w:tcPr>
          <w:p w14:paraId="6395C87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shd w:val="clear" w:color="auto" w:fill="F7F9FF"/>
          </w:tcPr>
          <w:p w14:paraId="043837E7" w14:textId="77777777" w:rsidR="00D53AE9" w:rsidRPr="00F159DF" w:rsidRDefault="00D53AE9" w:rsidP="00F50BEE">
            <w:pPr>
              <w:widowControl w:val="0"/>
              <w:autoSpaceDE w:val="0"/>
              <w:autoSpaceDN w:val="0"/>
              <w:spacing w:before="39" w:after="0" w:line="240" w:lineRule="auto"/>
              <w:ind w:left="107"/>
              <w:rPr>
                <w:rFonts w:ascii="Calibri" w:eastAsia="Calibri" w:hAnsi="Calibri" w:cs="Calibri"/>
                <w:sz w:val="20"/>
                <w:lang w:eastAsia="en-GB" w:bidi="en-GB"/>
              </w:rPr>
            </w:pPr>
            <w:r>
              <w:rPr>
                <w:sz w:val="20"/>
              </w:rPr>
              <w:t>Where is the plunger and explain the process for operating it and accepting trains into XX</w:t>
            </w:r>
          </w:p>
        </w:tc>
        <w:tc>
          <w:tcPr>
            <w:tcW w:w="330" w:type="dxa"/>
            <w:tcBorders>
              <w:left w:val="single" w:sz="4" w:space="0" w:color="808080"/>
              <w:right w:val="single" w:sz="4" w:space="0" w:color="000000"/>
            </w:tcBorders>
            <w:shd w:val="clear" w:color="auto" w:fill="E7EEFF"/>
          </w:tcPr>
          <w:p w14:paraId="7BC5550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0D95B73E" w14:textId="77777777" w:rsidTr="00F50BEE">
        <w:trPr>
          <w:trHeight w:val="324"/>
          <w:jc w:val="center"/>
        </w:trPr>
        <w:tc>
          <w:tcPr>
            <w:tcW w:w="257" w:type="dxa"/>
            <w:tcBorders>
              <w:left w:val="single" w:sz="4" w:space="0" w:color="000000"/>
            </w:tcBorders>
            <w:shd w:val="clear" w:color="auto" w:fill="E7EEFF"/>
          </w:tcPr>
          <w:p w14:paraId="2F20AAAD"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134088C4"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2DCB797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720038F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7125D826" w14:textId="77777777" w:rsidTr="00F50BEE">
        <w:trPr>
          <w:trHeight w:val="326"/>
          <w:jc w:val="center"/>
        </w:trPr>
        <w:tc>
          <w:tcPr>
            <w:tcW w:w="257" w:type="dxa"/>
            <w:tcBorders>
              <w:left w:val="single" w:sz="4" w:space="0" w:color="000000"/>
            </w:tcBorders>
            <w:shd w:val="clear" w:color="auto" w:fill="E7EEFF"/>
          </w:tcPr>
          <w:p w14:paraId="43A38DD4"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7484E2B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28FA8B7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2EC5B10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26D98633" w14:textId="77777777" w:rsidTr="00F50BEE">
        <w:trPr>
          <w:trHeight w:val="323"/>
          <w:jc w:val="center"/>
        </w:trPr>
        <w:tc>
          <w:tcPr>
            <w:tcW w:w="257" w:type="dxa"/>
            <w:tcBorders>
              <w:left w:val="single" w:sz="4" w:space="0" w:color="000000"/>
            </w:tcBorders>
            <w:shd w:val="clear" w:color="auto" w:fill="E7EEFF"/>
          </w:tcPr>
          <w:p w14:paraId="53E20BE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21EED47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tcBorders>
            <w:shd w:val="clear" w:color="auto" w:fill="E7EEFF"/>
          </w:tcPr>
          <w:p w14:paraId="62599A44"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2280160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7ABBF2B1" w14:textId="77777777" w:rsidTr="00F50BEE">
        <w:trPr>
          <w:trHeight w:val="323"/>
          <w:jc w:val="center"/>
        </w:trPr>
        <w:tc>
          <w:tcPr>
            <w:tcW w:w="257" w:type="dxa"/>
            <w:tcBorders>
              <w:left w:val="single" w:sz="4" w:space="0" w:color="000000"/>
            </w:tcBorders>
            <w:shd w:val="clear" w:color="auto" w:fill="E7EEFF"/>
          </w:tcPr>
          <w:p w14:paraId="01FE17D7" w14:textId="77777777" w:rsidR="00D53AE9" w:rsidRPr="00F159DF" w:rsidRDefault="00D53AE9" w:rsidP="00F50BEE">
            <w:pPr>
              <w:widowControl w:val="0"/>
              <w:autoSpaceDE w:val="0"/>
              <w:autoSpaceDN w:val="0"/>
              <w:spacing w:before="40" w:after="0" w:line="240" w:lineRule="auto"/>
              <w:ind w:right="-15"/>
              <w:jc w:val="right"/>
              <w:rPr>
                <w:rFonts w:ascii="Calibri" w:eastAsia="Calibri" w:hAnsi="Calibri" w:cs="Calibri"/>
                <w:sz w:val="20"/>
                <w:lang w:eastAsia="en-GB" w:bidi="en-GB"/>
              </w:rPr>
            </w:pPr>
            <w:r>
              <w:rPr>
                <w:rFonts w:ascii="Calibri" w:eastAsia="Calibri" w:hAnsi="Calibri" w:cs="Calibri"/>
                <w:sz w:val="20"/>
                <w:lang w:eastAsia="en-GB" w:bidi="en-GB"/>
              </w:rPr>
              <w:t>10</w:t>
            </w:r>
          </w:p>
        </w:tc>
        <w:tc>
          <w:tcPr>
            <w:tcW w:w="25" w:type="dxa"/>
            <w:tcBorders>
              <w:right w:val="single" w:sz="4" w:space="0" w:color="808080"/>
            </w:tcBorders>
            <w:shd w:val="clear" w:color="auto" w:fill="E7EEFF"/>
          </w:tcPr>
          <w:p w14:paraId="0BE54742"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left w:val="single" w:sz="4" w:space="0" w:color="808080"/>
              <w:bottom w:val="single" w:sz="4" w:space="0" w:color="808080"/>
              <w:right w:val="single" w:sz="4" w:space="0" w:color="808080"/>
            </w:tcBorders>
            <w:shd w:val="clear" w:color="auto" w:fill="F7F9FF"/>
          </w:tcPr>
          <w:p w14:paraId="75EB72A3" w14:textId="77777777" w:rsidR="00D53AE9" w:rsidRPr="00F159DF" w:rsidRDefault="00D53AE9" w:rsidP="00F50BEE">
            <w:pPr>
              <w:widowControl w:val="0"/>
              <w:autoSpaceDE w:val="0"/>
              <w:autoSpaceDN w:val="0"/>
              <w:spacing w:before="40" w:after="0" w:line="240" w:lineRule="auto"/>
              <w:ind w:left="107"/>
              <w:rPr>
                <w:rFonts w:ascii="Calibri" w:eastAsia="Calibri" w:hAnsi="Calibri" w:cs="Calibri"/>
                <w:sz w:val="20"/>
                <w:lang w:eastAsia="en-GB" w:bidi="en-GB"/>
              </w:rPr>
            </w:pPr>
            <w:r>
              <w:rPr>
                <w:sz w:val="20"/>
              </w:rPr>
              <w:t>How many handbrakes do you apply and what wagon(s) do you apply them on?</w:t>
            </w:r>
          </w:p>
        </w:tc>
        <w:tc>
          <w:tcPr>
            <w:tcW w:w="330" w:type="dxa"/>
            <w:tcBorders>
              <w:left w:val="single" w:sz="4" w:space="0" w:color="808080"/>
              <w:right w:val="single" w:sz="4" w:space="0" w:color="000000"/>
            </w:tcBorders>
            <w:shd w:val="clear" w:color="auto" w:fill="E7EEFF"/>
          </w:tcPr>
          <w:p w14:paraId="6499C8DF"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649AB59A" w14:textId="77777777" w:rsidTr="00F50BEE">
        <w:trPr>
          <w:trHeight w:val="323"/>
          <w:jc w:val="center"/>
        </w:trPr>
        <w:tc>
          <w:tcPr>
            <w:tcW w:w="257" w:type="dxa"/>
            <w:tcBorders>
              <w:left w:val="single" w:sz="4" w:space="0" w:color="000000"/>
            </w:tcBorders>
            <w:shd w:val="clear" w:color="auto" w:fill="E7EEFF"/>
          </w:tcPr>
          <w:p w14:paraId="175A6EC8"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0358B983"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7DD19BA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6D4E0174"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4DA69701" w14:textId="77777777" w:rsidTr="00F50BEE">
        <w:trPr>
          <w:trHeight w:val="323"/>
          <w:jc w:val="center"/>
        </w:trPr>
        <w:tc>
          <w:tcPr>
            <w:tcW w:w="257" w:type="dxa"/>
            <w:tcBorders>
              <w:left w:val="single" w:sz="4" w:space="0" w:color="000000"/>
            </w:tcBorders>
            <w:shd w:val="clear" w:color="auto" w:fill="E7EEFF"/>
          </w:tcPr>
          <w:p w14:paraId="1E35B588"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tcBorders>
              <w:right w:val="single" w:sz="4" w:space="0" w:color="808080"/>
            </w:tcBorders>
            <w:shd w:val="clear" w:color="auto" w:fill="E7EEFF"/>
          </w:tcPr>
          <w:p w14:paraId="0D81DB0E"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left w:val="single" w:sz="4" w:space="0" w:color="808080"/>
              <w:bottom w:val="single" w:sz="4" w:space="0" w:color="808080"/>
              <w:right w:val="single" w:sz="4" w:space="0" w:color="808080"/>
            </w:tcBorders>
          </w:tcPr>
          <w:p w14:paraId="49BD67DA"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left w:val="single" w:sz="4" w:space="0" w:color="808080"/>
              <w:right w:val="single" w:sz="4" w:space="0" w:color="000000"/>
            </w:tcBorders>
            <w:shd w:val="clear" w:color="auto" w:fill="E7EEFF"/>
          </w:tcPr>
          <w:p w14:paraId="0245DFC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384BF5BA" w14:textId="77777777" w:rsidTr="00F50BEE">
        <w:trPr>
          <w:trHeight w:val="325"/>
          <w:jc w:val="center"/>
        </w:trPr>
        <w:tc>
          <w:tcPr>
            <w:tcW w:w="257" w:type="dxa"/>
            <w:tcBorders>
              <w:left w:val="single" w:sz="4" w:space="0" w:color="000000"/>
            </w:tcBorders>
            <w:shd w:val="clear" w:color="auto" w:fill="E7EEFF"/>
          </w:tcPr>
          <w:p w14:paraId="0AFBE6AC"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 w:type="dxa"/>
            <w:shd w:val="clear" w:color="auto" w:fill="E7EEFF"/>
          </w:tcPr>
          <w:p w14:paraId="7CCD0EC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9617" w:type="dxa"/>
            <w:gridSpan w:val="7"/>
            <w:tcBorders>
              <w:top w:val="single" w:sz="4" w:space="0" w:color="808080"/>
              <w:bottom w:val="single" w:sz="4" w:space="0" w:color="808080"/>
            </w:tcBorders>
            <w:shd w:val="clear" w:color="auto" w:fill="E7EEFF"/>
          </w:tcPr>
          <w:p w14:paraId="61BCCE45"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330" w:type="dxa"/>
            <w:tcBorders>
              <w:right w:val="single" w:sz="4" w:space="0" w:color="000000"/>
            </w:tcBorders>
            <w:shd w:val="clear" w:color="auto" w:fill="E7EEFF"/>
          </w:tcPr>
          <w:p w14:paraId="23420F26"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bl>
    <w:p w14:paraId="551EC101" w14:textId="77777777" w:rsidR="00D53AE9" w:rsidRDefault="00D53AE9" w:rsidP="00D53AE9">
      <w:pPr>
        <w:pStyle w:val="BodyText"/>
        <w:rPr>
          <w:b/>
          <w:bCs/>
          <w:w w:val="99"/>
        </w:rPr>
      </w:pPr>
    </w:p>
    <w:tbl>
      <w:tblPr>
        <w:tblpPr w:leftFromText="180" w:rightFromText="180" w:vertAnchor="text" w:horzAnchor="margin" w:tblpXSpec="center" w:tblpY="70"/>
        <w:tblW w:w="102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2"/>
        <w:gridCol w:w="1451"/>
        <w:gridCol w:w="285"/>
        <w:gridCol w:w="1560"/>
        <w:gridCol w:w="283"/>
        <w:gridCol w:w="2543"/>
        <w:gridCol w:w="567"/>
        <w:gridCol w:w="2980"/>
        <w:gridCol w:w="283"/>
      </w:tblGrid>
      <w:tr w:rsidR="00D53AE9" w:rsidRPr="00F159DF" w14:paraId="641FD4B1" w14:textId="77777777" w:rsidTr="00F50BEE">
        <w:trPr>
          <w:trHeight w:val="325"/>
        </w:trPr>
        <w:tc>
          <w:tcPr>
            <w:tcW w:w="10204" w:type="dxa"/>
            <w:gridSpan w:val="9"/>
            <w:tcBorders>
              <w:top w:val="single" w:sz="4" w:space="0" w:color="auto"/>
              <w:left w:val="single" w:sz="4" w:space="0" w:color="auto"/>
              <w:bottom w:val="nil"/>
              <w:right w:val="single" w:sz="4" w:space="0" w:color="auto"/>
            </w:tcBorders>
            <w:shd w:val="clear" w:color="auto" w:fill="E7EEFF"/>
          </w:tcPr>
          <w:p w14:paraId="17DF1470"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r w:rsidR="00D53AE9" w:rsidRPr="00F159DF" w14:paraId="17907DB7" w14:textId="77777777" w:rsidTr="00F50BEE">
        <w:trPr>
          <w:trHeight w:val="1521"/>
        </w:trPr>
        <w:tc>
          <w:tcPr>
            <w:tcW w:w="252" w:type="dxa"/>
            <w:tcBorders>
              <w:top w:val="nil"/>
              <w:left w:val="single" w:sz="4" w:space="0" w:color="auto"/>
              <w:bottom w:val="single" w:sz="4" w:space="0" w:color="auto"/>
              <w:right w:val="single" w:sz="4" w:space="0" w:color="808080"/>
            </w:tcBorders>
            <w:shd w:val="clear" w:color="auto" w:fill="E7EEFF"/>
          </w:tcPr>
          <w:p w14:paraId="342F797F"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1451" w:type="dxa"/>
            <w:tcBorders>
              <w:top w:val="single" w:sz="4" w:space="0" w:color="808080"/>
              <w:left w:val="single" w:sz="4" w:space="0" w:color="808080"/>
              <w:bottom w:val="single" w:sz="4" w:space="0" w:color="auto"/>
              <w:right w:val="single" w:sz="4" w:space="0" w:color="808080"/>
            </w:tcBorders>
          </w:tcPr>
          <w:p w14:paraId="1C54C5E5" w14:textId="77777777" w:rsidR="00D53AE9" w:rsidRPr="00F159DF" w:rsidRDefault="00D53AE9" w:rsidP="00F50BEE">
            <w:pPr>
              <w:widowControl w:val="0"/>
              <w:autoSpaceDE w:val="0"/>
              <w:autoSpaceDN w:val="0"/>
              <w:spacing w:before="121" w:after="0" w:line="240" w:lineRule="auto"/>
              <w:ind w:left="108" w:right="288"/>
              <w:rPr>
                <w:rFonts w:ascii="Calibri" w:eastAsia="Calibri" w:hAnsi="Calibri" w:cs="Calibri"/>
                <w:sz w:val="20"/>
                <w:lang w:eastAsia="en-GB" w:bidi="en-GB"/>
              </w:rPr>
            </w:pPr>
            <w:r w:rsidRPr="00F159DF">
              <w:rPr>
                <w:rFonts w:ascii="Calibri" w:eastAsia="Calibri" w:hAnsi="Calibri" w:cs="Calibri"/>
                <w:w w:val="95"/>
                <w:sz w:val="20"/>
                <w:lang w:eastAsia="en-GB" w:bidi="en-GB"/>
              </w:rPr>
              <w:t xml:space="preserve">Requires </w:t>
            </w:r>
            <w:r w:rsidRPr="00F159DF">
              <w:rPr>
                <w:rFonts w:ascii="Calibri" w:eastAsia="Calibri" w:hAnsi="Calibri" w:cs="Calibri"/>
                <w:sz w:val="20"/>
                <w:lang w:eastAsia="en-GB" w:bidi="en-GB"/>
              </w:rPr>
              <w:t>Further Training</w:t>
            </w:r>
          </w:p>
          <w:p w14:paraId="7B38A3FA" w14:textId="77777777" w:rsidR="00D53AE9" w:rsidRPr="00F159DF" w:rsidRDefault="00D53AE9" w:rsidP="00F50BEE">
            <w:pPr>
              <w:widowControl w:val="0"/>
              <w:autoSpaceDE w:val="0"/>
              <w:autoSpaceDN w:val="0"/>
              <w:spacing w:before="120" w:after="0" w:line="240" w:lineRule="auto"/>
              <w:ind w:left="108" w:right="288"/>
              <w:rPr>
                <w:rFonts w:ascii="Calibri" w:eastAsia="Calibri" w:hAnsi="Calibri" w:cs="Calibri"/>
                <w:sz w:val="20"/>
                <w:lang w:eastAsia="en-GB" w:bidi="en-GB"/>
              </w:rPr>
            </w:pPr>
            <w:r w:rsidRPr="00F159DF">
              <w:rPr>
                <w:rFonts w:ascii="Calibri" w:eastAsia="Calibri" w:hAnsi="Calibri" w:cs="Calibri"/>
                <w:color w:val="808080"/>
                <w:sz w:val="20"/>
                <w:lang w:eastAsia="en-GB" w:bidi="en-GB"/>
              </w:rPr>
              <w:t>(Tick as appropriate)</w:t>
            </w:r>
          </w:p>
        </w:tc>
        <w:tc>
          <w:tcPr>
            <w:tcW w:w="285" w:type="dxa"/>
            <w:tcBorders>
              <w:top w:val="nil"/>
              <w:left w:val="single" w:sz="4" w:space="0" w:color="808080"/>
              <w:bottom w:val="single" w:sz="4" w:space="0" w:color="auto"/>
              <w:right w:val="single" w:sz="4" w:space="0" w:color="808080"/>
            </w:tcBorders>
            <w:shd w:val="clear" w:color="auto" w:fill="E7EEFF"/>
          </w:tcPr>
          <w:p w14:paraId="46F79A17"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1560" w:type="dxa"/>
            <w:tcBorders>
              <w:top w:val="single" w:sz="4" w:space="0" w:color="808080"/>
              <w:left w:val="single" w:sz="4" w:space="0" w:color="808080"/>
              <w:bottom w:val="single" w:sz="4" w:space="0" w:color="auto"/>
              <w:right w:val="single" w:sz="4" w:space="0" w:color="808080"/>
            </w:tcBorders>
          </w:tcPr>
          <w:p w14:paraId="23DF5054" w14:textId="77777777" w:rsidR="00D53AE9" w:rsidRPr="00F159DF" w:rsidRDefault="00D53AE9" w:rsidP="00F50BEE">
            <w:pPr>
              <w:widowControl w:val="0"/>
              <w:autoSpaceDE w:val="0"/>
              <w:autoSpaceDN w:val="0"/>
              <w:spacing w:before="121" w:after="0" w:line="240" w:lineRule="auto"/>
              <w:ind w:left="109"/>
              <w:rPr>
                <w:rFonts w:ascii="Calibri" w:eastAsia="Calibri" w:hAnsi="Calibri" w:cs="Calibri"/>
                <w:sz w:val="20"/>
                <w:lang w:eastAsia="en-GB" w:bidi="en-GB"/>
              </w:rPr>
            </w:pPr>
            <w:r w:rsidRPr="00F159DF">
              <w:rPr>
                <w:rFonts w:ascii="Calibri" w:eastAsia="Calibri" w:hAnsi="Calibri" w:cs="Calibri"/>
                <w:sz w:val="20"/>
                <w:lang w:eastAsia="en-GB" w:bidi="en-GB"/>
              </w:rPr>
              <w:t>Fully Competent</w:t>
            </w:r>
          </w:p>
          <w:p w14:paraId="4919768A" w14:textId="77777777" w:rsidR="00D53AE9" w:rsidRPr="00F159DF" w:rsidRDefault="00D53AE9" w:rsidP="00F50BEE">
            <w:pPr>
              <w:widowControl w:val="0"/>
              <w:autoSpaceDE w:val="0"/>
              <w:autoSpaceDN w:val="0"/>
              <w:spacing w:before="118" w:after="0" w:line="240" w:lineRule="auto"/>
              <w:ind w:left="109" w:right="396"/>
              <w:rPr>
                <w:rFonts w:ascii="Calibri" w:eastAsia="Calibri" w:hAnsi="Calibri" w:cs="Calibri"/>
                <w:sz w:val="20"/>
                <w:lang w:eastAsia="en-GB" w:bidi="en-GB"/>
              </w:rPr>
            </w:pPr>
            <w:r w:rsidRPr="00F159DF">
              <w:rPr>
                <w:rFonts w:ascii="Calibri" w:eastAsia="Calibri" w:hAnsi="Calibri" w:cs="Calibri"/>
                <w:color w:val="808080"/>
                <w:sz w:val="20"/>
                <w:lang w:eastAsia="en-GB" w:bidi="en-GB"/>
              </w:rPr>
              <w:t>(Tick as appropriate)</w:t>
            </w:r>
          </w:p>
        </w:tc>
        <w:tc>
          <w:tcPr>
            <w:tcW w:w="283" w:type="dxa"/>
            <w:tcBorders>
              <w:top w:val="nil"/>
              <w:left w:val="single" w:sz="4" w:space="0" w:color="808080"/>
              <w:bottom w:val="single" w:sz="4" w:space="0" w:color="auto"/>
              <w:right w:val="single" w:sz="4" w:space="0" w:color="808080"/>
            </w:tcBorders>
            <w:shd w:val="clear" w:color="auto" w:fill="E7EEFF"/>
          </w:tcPr>
          <w:p w14:paraId="70E565AB"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543" w:type="dxa"/>
            <w:tcBorders>
              <w:top w:val="single" w:sz="4" w:space="0" w:color="808080"/>
              <w:left w:val="single" w:sz="4" w:space="0" w:color="808080"/>
              <w:bottom w:val="single" w:sz="4" w:space="0" w:color="auto"/>
              <w:right w:val="single" w:sz="4" w:space="0" w:color="808080"/>
            </w:tcBorders>
          </w:tcPr>
          <w:p w14:paraId="2B7A53A6" w14:textId="77777777" w:rsidR="00D53AE9" w:rsidRPr="00F159DF" w:rsidRDefault="00D53AE9" w:rsidP="00F50BEE">
            <w:pPr>
              <w:widowControl w:val="0"/>
              <w:autoSpaceDE w:val="0"/>
              <w:autoSpaceDN w:val="0"/>
              <w:spacing w:before="10" w:after="0" w:line="240" w:lineRule="auto"/>
              <w:rPr>
                <w:rFonts w:ascii="Calibri" w:eastAsia="Calibri" w:hAnsi="Calibri" w:cs="Calibri"/>
                <w:sz w:val="14"/>
                <w:lang w:eastAsia="en-GB" w:bidi="en-GB"/>
              </w:rPr>
            </w:pPr>
          </w:p>
          <w:p w14:paraId="0EE7CAF8" w14:textId="77777777" w:rsidR="00D53AE9" w:rsidRPr="00F159DF" w:rsidRDefault="00D53AE9" w:rsidP="00F50BEE">
            <w:pPr>
              <w:widowControl w:val="0"/>
              <w:autoSpaceDE w:val="0"/>
              <w:autoSpaceDN w:val="0"/>
              <w:spacing w:after="0" w:line="240" w:lineRule="auto"/>
              <w:ind w:left="110" w:right="131"/>
              <w:rPr>
                <w:rFonts w:ascii="Calibri" w:eastAsia="Calibri" w:hAnsi="Calibri" w:cs="Calibri"/>
                <w:sz w:val="20"/>
                <w:lang w:eastAsia="en-GB" w:bidi="en-GB"/>
              </w:rPr>
            </w:pPr>
            <w:r w:rsidRPr="00F159DF">
              <w:rPr>
                <w:rFonts w:ascii="Calibri" w:eastAsia="Calibri" w:hAnsi="Calibri" w:cs="Calibri"/>
                <w:sz w:val="20"/>
                <w:lang w:eastAsia="en-GB" w:bidi="en-GB"/>
              </w:rPr>
              <w:t>Assessors Signature</w:t>
            </w:r>
          </w:p>
        </w:tc>
        <w:tc>
          <w:tcPr>
            <w:tcW w:w="567" w:type="dxa"/>
            <w:tcBorders>
              <w:top w:val="nil"/>
              <w:left w:val="single" w:sz="4" w:space="0" w:color="808080"/>
              <w:bottom w:val="single" w:sz="4" w:space="0" w:color="auto"/>
              <w:right w:val="single" w:sz="4" w:space="0" w:color="808080"/>
            </w:tcBorders>
            <w:shd w:val="clear" w:color="auto" w:fill="E7EEFF"/>
          </w:tcPr>
          <w:p w14:paraId="6D624064"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c>
          <w:tcPr>
            <w:tcW w:w="2980" w:type="dxa"/>
            <w:tcBorders>
              <w:top w:val="single" w:sz="4" w:space="0" w:color="808080"/>
              <w:left w:val="single" w:sz="4" w:space="0" w:color="808080"/>
              <w:bottom w:val="single" w:sz="4" w:space="0" w:color="auto"/>
              <w:right w:val="single" w:sz="4" w:space="0" w:color="808080"/>
            </w:tcBorders>
          </w:tcPr>
          <w:p w14:paraId="6D4D3449" w14:textId="77777777" w:rsidR="00D53AE9" w:rsidRDefault="00D53AE9" w:rsidP="00F50BEE">
            <w:pPr>
              <w:widowControl w:val="0"/>
              <w:autoSpaceDE w:val="0"/>
              <w:autoSpaceDN w:val="0"/>
              <w:spacing w:after="0" w:line="240" w:lineRule="auto"/>
              <w:rPr>
                <w:rFonts w:ascii="Times New Roman" w:eastAsia="Calibri" w:hAnsi="Calibri" w:cs="Calibri"/>
                <w:sz w:val="20"/>
                <w:lang w:eastAsia="en-GB" w:bidi="en-GB"/>
              </w:rPr>
            </w:pPr>
            <w:r>
              <w:rPr>
                <w:rFonts w:ascii="Times New Roman" w:eastAsia="Calibri" w:hAnsi="Calibri" w:cs="Calibri"/>
                <w:sz w:val="20"/>
                <w:lang w:eastAsia="en-GB" w:bidi="en-GB"/>
              </w:rPr>
              <w:t xml:space="preserve"> </w:t>
            </w:r>
          </w:p>
          <w:p w14:paraId="45DBCD61"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r w:rsidRPr="00763BC0">
              <w:rPr>
                <w:rFonts w:ascii="Calibri" w:eastAsia="Calibri" w:hAnsi="Calibri" w:cs="Calibri"/>
                <w:sz w:val="20"/>
                <w:lang w:eastAsia="en-GB" w:bidi="en-GB"/>
              </w:rPr>
              <w:t>Trainee Signature</w:t>
            </w:r>
            <w:r>
              <w:rPr>
                <w:rFonts w:ascii="Times New Roman" w:eastAsia="Calibri" w:hAnsi="Calibri" w:cs="Calibri"/>
                <w:sz w:val="20"/>
                <w:lang w:eastAsia="en-GB" w:bidi="en-GB"/>
              </w:rPr>
              <w:t xml:space="preserve"> </w:t>
            </w:r>
          </w:p>
        </w:tc>
        <w:tc>
          <w:tcPr>
            <w:tcW w:w="283" w:type="dxa"/>
            <w:tcBorders>
              <w:top w:val="nil"/>
              <w:left w:val="single" w:sz="4" w:space="0" w:color="808080"/>
              <w:bottom w:val="single" w:sz="4" w:space="0" w:color="auto"/>
              <w:right w:val="single" w:sz="4" w:space="0" w:color="auto"/>
            </w:tcBorders>
            <w:shd w:val="clear" w:color="auto" w:fill="E7EEFF"/>
          </w:tcPr>
          <w:p w14:paraId="1C62DBA1" w14:textId="77777777" w:rsidR="00D53AE9" w:rsidRPr="00F159DF" w:rsidRDefault="00D53AE9" w:rsidP="00F50BEE">
            <w:pPr>
              <w:widowControl w:val="0"/>
              <w:autoSpaceDE w:val="0"/>
              <w:autoSpaceDN w:val="0"/>
              <w:spacing w:after="0" w:line="240" w:lineRule="auto"/>
              <w:rPr>
                <w:rFonts w:ascii="Times New Roman" w:eastAsia="Calibri" w:hAnsi="Calibri" w:cs="Calibri"/>
                <w:sz w:val="20"/>
                <w:lang w:eastAsia="en-GB" w:bidi="en-GB"/>
              </w:rPr>
            </w:pPr>
          </w:p>
        </w:tc>
      </w:tr>
    </w:tbl>
    <w:p w14:paraId="723D923C" w14:textId="679220FA" w:rsidR="003A279C" w:rsidRDefault="003A279C" w:rsidP="007E3334">
      <w:pPr>
        <w:pStyle w:val="BodyText"/>
      </w:pPr>
    </w:p>
    <w:p w14:paraId="3F20053A" w14:textId="77777777" w:rsidR="003A279C" w:rsidRDefault="003A279C">
      <w:pPr>
        <w:pStyle w:val="BodyText"/>
        <w:spacing w:before="4" w:after="1"/>
        <w:rPr>
          <w:sz w:val="13"/>
        </w:rPr>
      </w:pPr>
    </w:p>
    <w:p w14:paraId="327D27F3" w14:textId="0672598A" w:rsidR="00EE0BEC" w:rsidRDefault="00EE0BEC" w:rsidP="007E2087">
      <w:pPr>
        <w:rPr>
          <w:sz w:val="20"/>
        </w:rPr>
      </w:pPr>
    </w:p>
    <w:p w14:paraId="1120D137" w14:textId="3306ED98" w:rsidR="00EE0BEC" w:rsidRDefault="00EE0BEC" w:rsidP="007E2087">
      <w:pPr>
        <w:rPr>
          <w:sz w:val="20"/>
        </w:rPr>
      </w:pPr>
    </w:p>
    <w:sectPr w:rsidR="00EE0BEC" w:rsidSect="0080075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AE55" w14:textId="77777777" w:rsidR="00C911B0" w:rsidRDefault="00C911B0" w:rsidP="00763218">
      <w:pPr>
        <w:spacing w:after="0" w:line="240" w:lineRule="auto"/>
      </w:pPr>
      <w:r>
        <w:separator/>
      </w:r>
    </w:p>
  </w:endnote>
  <w:endnote w:type="continuationSeparator" w:id="0">
    <w:p w14:paraId="13829018" w14:textId="77777777" w:rsidR="00C911B0" w:rsidRDefault="00C911B0" w:rsidP="0076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957C" w14:textId="77777777" w:rsidR="00C911B0" w:rsidRDefault="00C911B0" w:rsidP="00763218">
      <w:pPr>
        <w:spacing w:after="0" w:line="240" w:lineRule="auto"/>
      </w:pPr>
      <w:r>
        <w:separator/>
      </w:r>
    </w:p>
  </w:footnote>
  <w:footnote w:type="continuationSeparator" w:id="0">
    <w:p w14:paraId="446E808B" w14:textId="77777777" w:rsidR="00C911B0" w:rsidRDefault="00C911B0" w:rsidP="00763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4511" w14:textId="77777777" w:rsidR="007E3334" w:rsidRDefault="00EE690B">
    <w:pPr>
      <w:pStyle w:val="BodyText"/>
      <w:spacing w:line="14" w:lineRule="auto"/>
    </w:pPr>
    <w:r>
      <w:pict w14:anchorId="305462E3">
        <v:line id="_x0000_s2088" style="position:absolute;z-index:-251638784;mso-position-horizontal-relative:page;mso-position-vertical-relative:page" from="69.5pt,108.25pt" to="525.95pt,108.25pt" strokeweight=".48pt">
          <w10:wrap anchorx="page" anchory="page"/>
        </v:line>
      </w:pict>
    </w:r>
    <w:r>
      <w:pict w14:anchorId="30626EDD">
        <v:shapetype id="_x0000_t202" coordsize="21600,21600" o:spt="202" path="m,l,21600r21600,l21600,xe">
          <v:stroke joinstyle="miter"/>
          <v:path gradientshapeok="t" o:connecttype="rect"/>
        </v:shapetype>
        <v:shape id="_x0000_s2089" type="#_x0000_t202" style="position:absolute;margin-left:306.6pt;margin-top:38.15pt;width:206.2pt;height:57pt;z-index:-251637760;mso-position-horizontal-relative:page;mso-position-vertical-relative:page" filled="f" stroked="f">
          <v:textbox inset="0,0,0,0">
            <w:txbxContent>
              <w:p w14:paraId="6B807163" w14:textId="77777777" w:rsidR="007E3334" w:rsidRDefault="007E3334">
                <w:pPr>
                  <w:spacing w:line="344" w:lineRule="exact"/>
                  <w:ind w:left="20"/>
                  <w:rPr>
                    <w:b/>
                    <w:sz w:val="32"/>
                  </w:rPr>
                </w:pPr>
                <w:r>
                  <w:rPr>
                    <w:b/>
                    <w:sz w:val="32"/>
                  </w:rPr>
                  <w:t>National Freight Safety Group</w:t>
                </w:r>
              </w:p>
              <w:p w14:paraId="398AD3A8" w14:textId="77777777" w:rsidR="007E3334" w:rsidRDefault="007E3334">
                <w:pPr>
                  <w:ind w:left="20" w:right="13"/>
                  <w:rPr>
                    <w:b/>
                    <w:sz w:val="32"/>
                  </w:rPr>
                </w:pPr>
                <w:r>
                  <w:rPr>
                    <w:b/>
                    <w:sz w:val="32"/>
                  </w:rPr>
                  <w:t>Code of Practice: Common Safe Systems of Work (CSSoW)</w:t>
                </w:r>
              </w:p>
            </w:txbxContent>
          </v:textbox>
          <w10:wrap anchorx="page" anchory="page"/>
        </v:shape>
      </w:pict>
    </w:r>
    <w:r>
      <w:pict w14:anchorId="4B43EA4D">
        <v:shape id="_x0000_s2090" type="#_x0000_t202" style="position:absolute;margin-left:76.05pt;margin-top:39.55pt;width:93.7pt;height:27.1pt;z-index:-251636736;mso-position-horizontal-relative:page;mso-position-vertical-relative:page" filled="f" stroked="f">
          <v:textbox inset="0,0,0,0">
            <w:txbxContent>
              <w:p w14:paraId="1DE6B511" w14:textId="77777777" w:rsidR="007E3334" w:rsidRDefault="007E3334">
                <w:pPr>
                  <w:spacing w:line="223" w:lineRule="exact"/>
                  <w:ind w:left="20"/>
                  <w:rPr>
                    <w:b/>
                    <w:sz w:val="20"/>
                  </w:rPr>
                </w:pPr>
                <w:r>
                  <w:rPr>
                    <w:b/>
                    <w:sz w:val="20"/>
                  </w:rPr>
                  <w:t>NFSG Code of Practice</w:t>
                </w:r>
              </w:p>
              <w:p w14:paraId="36BD0945" w14:textId="77777777" w:rsidR="007E3334" w:rsidRDefault="007E3334">
                <w:pPr>
                  <w:spacing w:before="58"/>
                  <w:ind w:left="20"/>
                  <w:rPr>
                    <w:b/>
                    <w:sz w:val="20"/>
                  </w:rPr>
                </w:pPr>
                <w:r>
                  <w:rPr>
                    <w:b/>
                    <w:sz w:val="20"/>
                  </w:rPr>
                  <w:t>NFSG-COP-005</w:t>
                </w:r>
              </w:p>
            </w:txbxContent>
          </v:textbox>
          <w10:wrap anchorx="page" anchory="page"/>
        </v:shape>
      </w:pict>
    </w:r>
    <w:r>
      <w:pict w14:anchorId="078079E5">
        <v:shape id="_x0000_s2091" type="#_x0000_t202" style="position:absolute;margin-left:76.05pt;margin-top:69.9pt;width:23pt;height:27.2pt;z-index:-251635712;mso-position-horizontal-relative:page;mso-position-vertical-relative:page" filled="f" stroked="f">
          <v:textbox inset="0,0,0,0">
            <w:txbxContent>
              <w:p w14:paraId="0D196979" w14:textId="77777777" w:rsidR="007E3334" w:rsidRDefault="007E3334">
                <w:pPr>
                  <w:spacing w:line="223" w:lineRule="exact"/>
                  <w:ind w:left="20"/>
                  <w:rPr>
                    <w:b/>
                    <w:sz w:val="20"/>
                  </w:rPr>
                </w:pPr>
                <w:r>
                  <w:rPr>
                    <w:b/>
                    <w:sz w:val="20"/>
                  </w:rPr>
                  <w:t>Issue</w:t>
                </w:r>
              </w:p>
              <w:p w14:paraId="22EFEC6C" w14:textId="77777777" w:rsidR="007E3334" w:rsidRDefault="007E3334">
                <w:pPr>
                  <w:spacing w:before="60"/>
                  <w:ind w:left="20"/>
                  <w:rPr>
                    <w:b/>
                    <w:sz w:val="20"/>
                  </w:rPr>
                </w:pPr>
                <w:r>
                  <w:rPr>
                    <w:b/>
                    <w:sz w:val="20"/>
                  </w:rPr>
                  <w:t>Date</w:t>
                </w:r>
              </w:p>
            </w:txbxContent>
          </v:textbox>
          <w10:wrap anchorx="page" anchory="page"/>
        </v:shape>
      </w:pict>
    </w:r>
    <w:r>
      <w:pict w14:anchorId="66D10B93">
        <v:shape id="_x0000_s2092" type="#_x0000_t202" style="position:absolute;margin-left:124.05pt;margin-top:69.9pt;width:55.85pt;height:27.2pt;z-index:-251634688;mso-position-horizontal-relative:page;mso-position-vertical-relative:page" filled="f" stroked="f">
          <v:textbox inset="0,0,0,0">
            <w:txbxContent>
              <w:p w14:paraId="694DBE2E" w14:textId="77777777" w:rsidR="007E3334" w:rsidRDefault="007E3334">
                <w:pPr>
                  <w:pStyle w:val="BodyText"/>
                  <w:spacing w:line="223" w:lineRule="exact"/>
                  <w:ind w:left="20"/>
                </w:pPr>
                <w:r>
                  <w:t>1.1</w:t>
                </w:r>
              </w:p>
              <w:p w14:paraId="6685C778" w14:textId="77777777" w:rsidR="007E3334" w:rsidRDefault="007E3334">
                <w:pPr>
                  <w:pStyle w:val="BodyText"/>
                  <w:spacing w:before="60"/>
                  <w:ind w:left="20"/>
                </w:pPr>
                <w:r>
                  <w:t>January 2021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1A1C" w14:textId="557FC002" w:rsidR="007E3334" w:rsidRDefault="007E3334">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62EF" w14:textId="57C70768" w:rsidR="007E3334" w:rsidRDefault="007E3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78F"/>
    <w:multiLevelType w:val="multilevel"/>
    <w:tmpl w:val="0E4860D4"/>
    <w:lvl w:ilvl="0">
      <w:start w:val="1"/>
      <w:numFmt w:val="decimal"/>
      <w:lvlText w:val="%1"/>
      <w:lvlJc w:val="left"/>
      <w:pPr>
        <w:ind w:left="1138" w:hanging="720"/>
      </w:pPr>
      <w:rPr>
        <w:rFonts w:hint="default"/>
        <w:lang w:val="en-GB" w:eastAsia="en-GB" w:bidi="en-GB"/>
      </w:rPr>
    </w:lvl>
    <w:lvl w:ilvl="1">
      <w:start w:val="1"/>
      <w:numFmt w:val="decimal"/>
      <w:lvlText w:val="%1.%2"/>
      <w:lvlJc w:val="left"/>
      <w:pPr>
        <w:ind w:left="1138" w:hanging="720"/>
      </w:pPr>
      <w:rPr>
        <w:rFonts w:ascii="Calibri" w:eastAsia="Calibri" w:hAnsi="Calibri" w:cs="Calibri" w:hint="default"/>
        <w:b/>
        <w:bCs/>
        <w:spacing w:val="-1"/>
        <w:w w:val="99"/>
        <w:sz w:val="20"/>
        <w:szCs w:val="20"/>
        <w:lang w:val="en-GB" w:eastAsia="en-GB" w:bidi="en-GB"/>
      </w:rPr>
    </w:lvl>
    <w:lvl w:ilvl="2">
      <w:numFmt w:val="bullet"/>
      <w:lvlText w:val=""/>
      <w:lvlJc w:val="left"/>
      <w:pPr>
        <w:ind w:left="1498" w:hanging="360"/>
      </w:pPr>
      <w:rPr>
        <w:rFonts w:ascii="Wingdings" w:eastAsia="Wingdings" w:hAnsi="Wingdings" w:cs="Wingdings" w:hint="default"/>
        <w:w w:val="99"/>
        <w:sz w:val="20"/>
        <w:szCs w:val="20"/>
        <w:lang w:val="en-GB" w:eastAsia="en-GB" w:bidi="en-GB"/>
      </w:rPr>
    </w:lvl>
    <w:lvl w:ilvl="3">
      <w:numFmt w:val="bullet"/>
      <w:lvlText w:val="•"/>
      <w:lvlJc w:val="left"/>
      <w:pPr>
        <w:ind w:left="3505" w:hanging="360"/>
      </w:pPr>
      <w:rPr>
        <w:rFonts w:hint="default"/>
        <w:lang w:val="en-GB" w:eastAsia="en-GB" w:bidi="en-GB"/>
      </w:rPr>
    </w:lvl>
    <w:lvl w:ilvl="4">
      <w:numFmt w:val="bullet"/>
      <w:lvlText w:val="•"/>
      <w:lvlJc w:val="left"/>
      <w:pPr>
        <w:ind w:left="4508" w:hanging="360"/>
      </w:pPr>
      <w:rPr>
        <w:rFonts w:hint="default"/>
        <w:lang w:val="en-GB" w:eastAsia="en-GB" w:bidi="en-GB"/>
      </w:rPr>
    </w:lvl>
    <w:lvl w:ilvl="5">
      <w:numFmt w:val="bullet"/>
      <w:lvlText w:val="•"/>
      <w:lvlJc w:val="left"/>
      <w:pPr>
        <w:ind w:left="5511" w:hanging="360"/>
      </w:pPr>
      <w:rPr>
        <w:rFonts w:hint="default"/>
        <w:lang w:val="en-GB" w:eastAsia="en-GB" w:bidi="en-GB"/>
      </w:rPr>
    </w:lvl>
    <w:lvl w:ilvl="6">
      <w:numFmt w:val="bullet"/>
      <w:lvlText w:val="•"/>
      <w:lvlJc w:val="left"/>
      <w:pPr>
        <w:ind w:left="6514" w:hanging="360"/>
      </w:pPr>
      <w:rPr>
        <w:rFonts w:hint="default"/>
        <w:lang w:val="en-GB" w:eastAsia="en-GB" w:bidi="en-GB"/>
      </w:rPr>
    </w:lvl>
    <w:lvl w:ilvl="7">
      <w:numFmt w:val="bullet"/>
      <w:lvlText w:val="•"/>
      <w:lvlJc w:val="left"/>
      <w:pPr>
        <w:ind w:left="7517" w:hanging="360"/>
      </w:pPr>
      <w:rPr>
        <w:rFonts w:hint="default"/>
        <w:lang w:val="en-GB" w:eastAsia="en-GB" w:bidi="en-GB"/>
      </w:rPr>
    </w:lvl>
    <w:lvl w:ilvl="8">
      <w:numFmt w:val="bullet"/>
      <w:lvlText w:val="•"/>
      <w:lvlJc w:val="left"/>
      <w:pPr>
        <w:ind w:left="8520" w:hanging="360"/>
      </w:pPr>
      <w:rPr>
        <w:rFonts w:hint="default"/>
        <w:lang w:val="en-GB" w:eastAsia="en-GB" w:bidi="en-GB"/>
      </w:rPr>
    </w:lvl>
  </w:abstractNum>
  <w:abstractNum w:abstractNumId="1" w15:restartNumberingAfterBreak="0">
    <w:nsid w:val="0E1E489A"/>
    <w:multiLevelType w:val="multilevel"/>
    <w:tmpl w:val="FF0CFFEC"/>
    <w:lvl w:ilvl="0">
      <w:start w:val="3"/>
      <w:numFmt w:val="decimal"/>
      <w:lvlText w:val="%1"/>
      <w:lvlJc w:val="left"/>
      <w:pPr>
        <w:ind w:left="718" w:hanging="300"/>
      </w:pPr>
      <w:rPr>
        <w:rFonts w:hint="default"/>
        <w:lang w:val="en-GB" w:eastAsia="en-GB" w:bidi="en-GB"/>
      </w:rPr>
    </w:lvl>
    <w:lvl w:ilvl="1">
      <w:start w:val="1"/>
      <w:numFmt w:val="decimal"/>
      <w:lvlText w:val="%1.%2"/>
      <w:lvlJc w:val="left"/>
      <w:pPr>
        <w:ind w:left="718" w:hanging="300"/>
      </w:pPr>
      <w:rPr>
        <w:rFonts w:ascii="Calibri" w:eastAsia="Calibri" w:hAnsi="Calibri" w:cs="Calibri" w:hint="default"/>
        <w:b/>
        <w:bCs/>
        <w:w w:val="99"/>
        <w:sz w:val="20"/>
        <w:szCs w:val="20"/>
        <w:lang w:val="en-GB" w:eastAsia="en-GB" w:bidi="en-GB"/>
      </w:rPr>
    </w:lvl>
    <w:lvl w:ilvl="2">
      <w:numFmt w:val="bullet"/>
      <w:lvlText w:val=""/>
      <w:lvlJc w:val="left"/>
      <w:pPr>
        <w:ind w:left="1498" w:hanging="360"/>
      </w:pPr>
      <w:rPr>
        <w:rFonts w:ascii="Wingdings" w:eastAsia="Wingdings" w:hAnsi="Wingdings" w:cs="Wingdings" w:hint="default"/>
        <w:w w:val="99"/>
        <w:sz w:val="20"/>
        <w:szCs w:val="20"/>
        <w:lang w:val="en-GB" w:eastAsia="en-GB" w:bidi="en-GB"/>
      </w:rPr>
    </w:lvl>
    <w:lvl w:ilvl="3">
      <w:numFmt w:val="bullet"/>
      <w:lvlText w:val="•"/>
      <w:lvlJc w:val="left"/>
      <w:pPr>
        <w:ind w:left="3505" w:hanging="360"/>
      </w:pPr>
      <w:rPr>
        <w:rFonts w:hint="default"/>
        <w:lang w:val="en-GB" w:eastAsia="en-GB" w:bidi="en-GB"/>
      </w:rPr>
    </w:lvl>
    <w:lvl w:ilvl="4">
      <w:numFmt w:val="bullet"/>
      <w:lvlText w:val="•"/>
      <w:lvlJc w:val="left"/>
      <w:pPr>
        <w:ind w:left="4508" w:hanging="360"/>
      </w:pPr>
      <w:rPr>
        <w:rFonts w:hint="default"/>
        <w:lang w:val="en-GB" w:eastAsia="en-GB" w:bidi="en-GB"/>
      </w:rPr>
    </w:lvl>
    <w:lvl w:ilvl="5">
      <w:numFmt w:val="bullet"/>
      <w:lvlText w:val="•"/>
      <w:lvlJc w:val="left"/>
      <w:pPr>
        <w:ind w:left="5511" w:hanging="360"/>
      </w:pPr>
      <w:rPr>
        <w:rFonts w:hint="default"/>
        <w:lang w:val="en-GB" w:eastAsia="en-GB" w:bidi="en-GB"/>
      </w:rPr>
    </w:lvl>
    <w:lvl w:ilvl="6">
      <w:numFmt w:val="bullet"/>
      <w:lvlText w:val="•"/>
      <w:lvlJc w:val="left"/>
      <w:pPr>
        <w:ind w:left="6514" w:hanging="360"/>
      </w:pPr>
      <w:rPr>
        <w:rFonts w:hint="default"/>
        <w:lang w:val="en-GB" w:eastAsia="en-GB" w:bidi="en-GB"/>
      </w:rPr>
    </w:lvl>
    <w:lvl w:ilvl="7">
      <w:numFmt w:val="bullet"/>
      <w:lvlText w:val="•"/>
      <w:lvlJc w:val="left"/>
      <w:pPr>
        <w:ind w:left="7517" w:hanging="360"/>
      </w:pPr>
      <w:rPr>
        <w:rFonts w:hint="default"/>
        <w:lang w:val="en-GB" w:eastAsia="en-GB" w:bidi="en-GB"/>
      </w:rPr>
    </w:lvl>
    <w:lvl w:ilvl="8">
      <w:numFmt w:val="bullet"/>
      <w:lvlText w:val="•"/>
      <w:lvlJc w:val="left"/>
      <w:pPr>
        <w:ind w:left="8520" w:hanging="360"/>
      </w:pPr>
      <w:rPr>
        <w:rFonts w:hint="default"/>
        <w:lang w:val="en-GB" w:eastAsia="en-GB" w:bidi="en-GB"/>
      </w:rPr>
    </w:lvl>
  </w:abstractNum>
  <w:abstractNum w:abstractNumId="2" w15:restartNumberingAfterBreak="0">
    <w:nsid w:val="11F51F36"/>
    <w:multiLevelType w:val="hybridMultilevel"/>
    <w:tmpl w:val="07640754"/>
    <w:lvl w:ilvl="0" w:tplc="76669ECC">
      <w:numFmt w:val="bullet"/>
      <w:lvlText w:val=""/>
      <w:lvlJc w:val="left"/>
      <w:pPr>
        <w:ind w:left="778" w:hanging="360"/>
      </w:pPr>
      <w:rPr>
        <w:rFonts w:ascii="Wingdings" w:eastAsia="Wingdings" w:hAnsi="Wingdings" w:cs="Wingdings" w:hint="default"/>
        <w:w w:val="99"/>
        <w:sz w:val="20"/>
        <w:szCs w:val="20"/>
        <w:lang w:val="en-GB" w:eastAsia="en-GB" w:bidi="en-GB"/>
      </w:rPr>
    </w:lvl>
    <w:lvl w:ilvl="1" w:tplc="7836333E">
      <w:numFmt w:val="bullet"/>
      <w:lvlText w:val="•"/>
      <w:lvlJc w:val="left"/>
      <w:pPr>
        <w:ind w:left="1754" w:hanging="360"/>
      </w:pPr>
      <w:rPr>
        <w:rFonts w:hint="default"/>
        <w:lang w:val="en-GB" w:eastAsia="en-GB" w:bidi="en-GB"/>
      </w:rPr>
    </w:lvl>
    <w:lvl w:ilvl="2" w:tplc="1A22FB84">
      <w:numFmt w:val="bullet"/>
      <w:lvlText w:val="•"/>
      <w:lvlJc w:val="left"/>
      <w:pPr>
        <w:ind w:left="2729" w:hanging="360"/>
      </w:pPr>
      <w:rPr>
        <w:rFonts w:hint="default"/>
        <w:lang w:val="en-GB" w:eastAsia="en-GB" w:bidi="en-GB"/>
      </w:rPr>
    </w:lvl>
    <w:lvl w:ilvl="3" w:tplc="855E0E86">
      <w:numFmt w:val="bullet"/>
      <w:lvlText w:val="•"/>
      <w:lvlJc w:val="left"/>
      <w:pPr>
        <w:ind w:left="3703" w:hanging="360"/>
      </w:pPr>
      <w:rPr>
        <w:rFonts w:hint="default"/>
        <w:lang w:val="en-GB" w:eastAsia="en-GB" w:bidi="en-GB"/>
      </w:rPr>
    </w:lvl>
    <w:lvl w:ilvl="4" w:tplc="A6E4EE90">
      <w:numFmt w:val="bullet"/>
      <w:lvlText w:val="•"/>
      <w:lvlJc w:val="left"/>
      <w:pPr>
        <w:ind w:left="4678" w:hanging="360"/>
      </w:pPr>
      <w:rPr>
        <w:rFonts w:hint="default"/>
        <w:lang w:val="en-GB" w:eastAsia="en-GB" w:bidi="en-GB"/>
      </w:rPr>
    </w:lvl>
    <w:lvl w:ilvl="5" w:tplc="C4B26F64">
      <w:numFmt w:val="bullet"/>
      <w:lvlText w:val="•"/>
      <w:lvlJc w:val="left"/>
      <w:pPr>
        <w:ind w:left="5653" w:hanging="360"/>
      </w:pPr>
      <w:rPr>
        <w:rFonts w:hint="default"/>
        <w:lang w:val="en-GB" w:eastAsia="en-GB" w:bidi="en-GB"/>
      </w:rPr>
    </w:lvl>
    <w:lvl w:ilvl="6" w:tplc="A74C7758">
      <w:numFmt w:val="bullet"/>
      <w:lvlText w:val="•"/>
      <w:lvlJc w:val="left"/>
      <w:pPr>
        <w:ind w:left="6627" w:hanging="360"/>
      </w:pPr>
      <w:rPr>
        <w:rFonts w:hint="default"/>
        <w:lang w:val="en-GB" w:eastAsia="en-GB" w:bidi="en-GB"/>
      </w:rPr>
    </w:lvl>
    <w:lvl w:ilvl="7" w:tplc="0D2C9AAC">
      <w:numFmt w:val="bullet"/>
      <w:lvlText w:val="•"/>
      <w:lvlJc w:val="left"/>
      <w:pPr>
        <w:ind w:left="7602" w:hanging="360"/>
      </w:pPr>
      <w:rPr>
        <w:rFonts w:hint="default"/>
        <w:lang w:val="en-GB" w:eastAsia="en-GB" w:bidi="en-GB"/>
      </w:rPr>
    </w:lvl>
    <w:lvl w:ilvl="8" w:tplc="5DD2C730">
      <w:numFmt w:val="bullet"/>
      <w:lvlText w:val="•"/>
      <w:lvlJc w:val="left"/>
      <w:pPr>
        <w:ind w:left="8577" w:hanging="360"/>
      </w:pPr>
      <w:rPr>
        <w:rFonts w:hint="default"/>
        <w:lang w:val="en-GB" w:eastAsia="en-GB" w:bidi="en-GB"/>
      </w:rPr>
    </w:lvl>
  </w:abstractNum>
  <w:abstractNum w:abstractNumId="3" w15:restartNumberingAfterBreak="0">
    <w:nsid w:val="13DC1FE4"/>
    <w:multiLevelType w:val="multilevel"/>
    <w:tmpl w:val="9E6E504A"/>
    <w:lvl w:ilvl="0">
      <w:start w:val="2"/>
      <w:numFmt w:val="decimal"/>
      <w:lvlText w:val="%1"/>
      <w:lvlJc w:val="left"/>
      <w:pPr>
        <w:ind w:left="1410" w:hanging="992"/>
      </w:pPr>
      <w:rPr>
        <w:rFonts w:hint="default"/>
        <w:lang w:val="en-GB" w:eastAsia="en-GB" w:bidi="en-GB"/>
      </w:rPr>
    </w:lvl>
    <w:lvl w:ilvl="1">
      <w:start w:val="1"/>
      <w:numFmt w:val="decimal"/>
      <w:lvlText w:val="%1.%2"/>
      <w:lvlJc w:val="left"/>
      <w:pPr>
        <w:ind w:left="1410" w:hanging="992"/>
      </w:pPr>
      <w:rPr>
        <w:rFonts w:ascii="Calibri" w:eastAsia="Calibri" w:hAnsi="Calibri" w:cs="Calibri" w:hint="default"/>
        <w:b/>
        <w:bCs/>
        <w:spacing w:val="-1"/>
        <w:w w:val="100"/>
        <w:sz w:val="24"/>
        <w:szCs w:val="24"/>
        <w:lang w:val="en-GB" w:eastAsia="en-GB" w:bidi="en-GB"/>
      </w:rPr>
    </w:lvl>
    <w:lvl w:ilvl="2">
      <w:start w:val="1"/>
      <w:numFmt w:val="decimal"/>
      <w:lvlText w:val="%1.%2.%3"/>
      <w:lvlJc w:val="left"/>
      <w:pPr>
        <w:ind w:left="1693" w:hanging="992"/>
      </w:pPr>
      <w:rPr>
        <w:rFonts w:ascii="Calibri" w:eastAsia="Calibri" w:hAnsi="Calibri" w:cs="Calibri" w:hint="default"/>
        <w:w w:val="99"/>
        <w:sz w:val="20"/>
        <w:szCs w:val="20"/>
        <w:lang w:val="en-GB" w:eastAsia="en-GB" w:bidi="en-GB"/>
      </w:rPr>
    </w:lvl>
    <w:lvl w:ilvl="3">
      <w:numFmt w:val="bullet"/>
      <w:lvlText w:val=""/>
      <w:lvlJc w:val="left"/>
      <w:pPr>
        <w:ind w:left="2578" w:hanging="360"/>
      </w:pPr>
      <w:rPr>
        <w:rFonts w:ascii="Wingdings" w:eastAsia="Wingdings" w:hAnsi="Wingdings" w:cs="Wingdings" w:hint="default"/>
        <w:w w:val="99"/>
        <w:sz w:val="20"/>
        <w:szCs w:val="20"/>
        <w:lang w:val="en-GB" w:eastAsia="en-GB" w:bidi="en-GB"/>
      </w:rPr>
    </w:lvl>
    <w:lvl w:ilvl="4">
      <w:numFmt w:val="bullet"/>
      <w:lvlText w:val="•"/>
      <w:lvlJc w:val="left"/>
      <w:pPr>
        <w:ind w:left="4380" w:hanging="360"/>
      </w:pPr>
      <w:rPr>
        <w:rFonts w:hint="default"/>
        <w:lang w:val="en-GB" w:eastAsia="en-GB" w:bidi="en-GB"/>
      </w:rPr>
    </w:lvl>
    <w:lvl w:ilvl="5">
      <w:numFmt w:val="bullet"/>
      <w:lvlText w:val="•"/>
      <w:lvlJc w:val="left"/>
      <w:pPr>
        <w:ind w:left="5404" w:hanging="360"/>
      </w:pPr>
      <w:rPr>
        <w:rFonts w:hint="default"/>
        <w:lang w:val="en-GB" w:eastAsia="en-GB" w:bidi="en-GB"/>
      </w:rPr>
    </w:lvl>
    <w:lvl w:ilvl="6">
      <w:numFmt w:val="bullet"/>
      <w:lvlText w:val="•"/>
      <w:lvlJc w:val="left"/>
      <w:pPr>
        <w:ind w:left="6428" w:hanging="360"/>
      </w:pPr>
      <w:rPr>
        <w:rFonts w:hint="default"/>
        <w:lang w:val="en-GB" w:eastAsia="en-GB" w:bidi="en-GB"/>
      </w:rPr>
    </w:lvl>
    <w:lvl w:ilvl="7">
      <w:numFmt w:val="bullet"/>
      <w:lvlText w:val="•"/>
      <w:lvlJc w:val="left"/>
      <w:pPr>
        <w:ind w:left="7453" w:hanging="360"/>
      </w:pPr>
      <w:rPr>
        <w:rFonts w:hint="default"/>
        <w:lang w:val="en-GB" w:eastAsia="en-GB" w:bidi="en-GB"/>
      </w:rPr>
    </w:lvl>
    <w:lvl w:ilvl="8">
      <w:numFmt w:val="bullet"/>
      <w:lvlText w:val="•"/>
      <w:lvlJc w:val="left"/>
      <w:pPr>
        <w:ind w:left="8477" w:hanging="360"/>
      </w:pPr>
      <w:rPr>
        <w:rFonts w:hint="default"/>
        <w:lang w:val="en-GB" w:eastAsia="en-GB" w:bidi="en-GB"/>
      </w:rPr>
    </w:lvl>
  </w:abstractNum>
  <w:abstractNum w:abstractNumId="4" w15:restartNumberingAfterBreak="0">
    <w:nsid w:val="1B4C76EE"/>
    <w:multiLevelType w:val="multilevel"/>
    <w:tmpl w:val="A20E6826"/>
    <w:lvl w:ilvl="0">
      <w:start w:val="4"/>
      <w:numFmt w:val="decimal"/>
      <w:lvlText w:val="%1"/>
      <w:lvlJc w:val="left"/>
      <w:pPr>
        <w:ind w:left="718" w:hanging="300"/>
      </w:pPr>
      <w:rPr>
        <w:rFonts w:hint="default"/>
        <w:lang w:val="en-GB" w:eastAsia="en-GB" w:bidi="en-GB"/>
      </w:rPr>
    </w:lvl>
    <w:lvl w:ilvl="1">
      <w:start w:val="1"/>
      <w:numFmt w:val="decimal"/>
      <w:lvlText w:val="%1.%2"/>
      <w:lvlJc w:val="left"/>
      <w:pPr>
        <w:ind w:left="718" w:hanging="300"/>
      </w:pPr>
      <w:rPr>
        <w:rFonts w:ascii="Calibri" w:eastAsia="Calibri" w:hAnsi="Calibri" w:cs="Calibri" w:hint="default"/>
        <w:b/>
        <w:bCs/>
        <w:w w:val="99"/>
        <w:sz w:val="20"/>
        <w:szCs w:val="20"/>
        <w:lang w:val="en-GB" w:eastAsia="en-GB" w:bidi="en-GB"/>
      </w:rPr>
    </w:lvl>
    <w:lvl w:ilvl="2">
      <w:numFmt w:val="bullet"/>
      <w:lvlText w:val=""/>
      <w:lvlJc w:val="left"/>
      <w:pPr>
        <w:ind w:left="1498" w:hanging="360"/>
      </w:pPr>
      <w:rPr>
        <w:rFonts w:ascii="Wingdings" w:eastAsia="Wingdings" w:hAnsi="Wingdings" w:cs="Wingdings" w:hint="default"/>
        <w:w w:val="99"/>
        <w:sz w:val="20"/>
        <w:szCs w:val="20"/>
        <w:lang w:val="en-GB" w:eastAsia="en-GB" w:bidi="en-GB"/>
      </w:rPr>
    </w:lvl>
    <w:lvl w:ilvl="3">
      <w:numFmt w:val="bullet"/>
      <w:lvlText w:val="•"/>
      <w:lvlJc w:val="left"/>
      <w:pPr>
        <w:ind w:left="3505" w:hanging="360"/>
      </w:pPr>
      <w:rPr>
        <w:rFonts w:hint="default"/>
        <w:lang w:val="en-GB" w:eastAsia="en-GB" w:bidi="en-GB"/>
      </w:rPr>
    </w:lvl>
    <w:lvl w:ilvl="4">
      <w:numFmt w:val="bullet"/>
      <w:lvlText w:val="•"/>
      <w:lvlJc w:val="left"/>
      <w:pPr>
        <w:ind w:left="4508" w:hanging="360"/>
      </w:pPr>
      <w:rPr>
        <w:rFonts w:hint="default"/>
        <w:lang w:val="en-GB" w:eastAsia="en-GB" w:bidi="en-GB"/>
      </w:rPr>
    </w:lvl>
    <w:lvl w:ilvl="5">
      <w:numFmt w:val="bullet"/>
      <w:lvlText w:val="•"/>
      <w:lvlJc w:val="left"/>
      <w:pPr>
        <w:ind w:left="5511" w:hanging="360"/>
      </w:pPr>
      <w:rPr>
        <w:rFonts w:hint="default"/>
        <w:lang w:val="en-GB" w:eastAsia="en-GB" w:bidi="en-GB"/>
      </w:rPr>
    </w:lvl>
    <w:lvl w:ilvl="6">
      <w:numFmt w:val="bullet"/>
      <w:lvlText w:val="•"/>
      <w:lvlJc w:val="left"/>
      <w:pPr>
        <w:ind w:left="6514" w:hanging="360"/>
      </w:pPr>
      <w:rPr>
        <w:rFonts w:hint="default"/>
        <w:lang w:val="en-GB" w:eastAsia="en-GB" w:bidi="en-GB"/>
      </w:rPr>
    </w:lvl>
    <w:lvl w:ilvl="7">
      <w:numFmt w:val="bullet"/>
      <w:lvlText w:val="•"/>
      <w:lvlJc w:val="left"/>
      <w:pPr>
        <w:ind w:left="7517" w:hanging="360"/>
      </w:pPr>
      <w:rPr>
        <w:rFonts w:hint="default"/>
        <w:lang w:val="en-GB" w:eastAsia="en-GB" w:bidi="en-GB"/>
      </w:rPr>
    </w:lvl>
    <w:lvl w:ilvl="8">
      <w:numFmt w:val="bullet"/>
      <w:lvlText w:val="•"/>
      <w:lvlJc w:val="left"/>
      <w:pPr>
        <w:ind w:left="8520" w:hanging="360"/>
      </w:pPr>
      <w:rPr>
        <w:rFonts w:hint="default"/>
        <w:lang w:val="en-GB" w:eastAsia="en-GB" w:bidi="en-GB"/>
      </w:rPr>
    </w:lvl>
  </w:abstractNum>
  <w:abstractNum w:abstractNumId="5" w15:restartNumberingAfterBreak="0">
    <w:nsid w:val="238B3553"/>
    <w:multiLevelType w:val="hybridMultilevel"/>
    <w:tmpl w:val="F2927F46"/>
    <w:lvl w:ilvl="0" w:tplc="31B42BE2">
      <w:numFmt w:val="bullet"/>
      <w:lvlText w:val=""/>
      <w:lvlJc w:val="left"/>
      <w:pPr>
        <w:ind w:left="1138" w:hanging="360"/>
      </w:pPr>
      <w:rPr>
        <w:rFonts w:ascii="Symbol" w:eastAsia="Symbol" w:hAnsi="Symbol" w:cs="Symbol" w:hint="default"/>
        <w:w w:val="99"/>
        <w:sz w:val="20"/>
        <w:szCs w:val="20"/>
        <w:lang w:val="en-GB" w:eastAsia="en-GB" w:bidi="en-GB"/>
      </w:rPr>
    </w:lvl>
    <w:lvl w:ilvl="1" w:tplc="FAA65AF0">
      <w:numFmt w:val="bullet"/>
      <w:lvlText w:val="•"/>
      <w:lvlJc w:val="left"/>
      <w:pPr>
        <w:ind w:left="2078" w:hanging="360"/>
      </w:pPr>
      <w:rPr>
        <w:rFonts w:hint="default"/>
        <w:lang w:val="en-GB" w:eastAsia="en-GB" w:bidi="en-GB"/>
      </w:rPr>
    </w:lvl>
    <w:lvl w:ilvl="2" w:tplc="43BA8A6A">
      <w:numFmt w:val="bullet"/>
      <w:lvlText w:val="•"/>
      <w:lvlJc w:val="left"/>
      <w:pPr>
        <w:ind w:left="3017" w:hanging="360"/>
      </w:pPr>
      <w:rPr>
        <w:rFonts w:hint="default"/>
        <w:lang w:val="en-GB" w:eastAsia="en-GB" w:bidi="en-GB"/>
      </w:rPr>
    </w:lvl>
    <w:lvl w:ilvl="3" w:tplc="64A68B3C">
      <w:numFmt w:val="bullet"/>
      <w:lvlText w:val="•"/>
      <w:lvlJc w:val="left"/>
      <w:pPr>
        <w:ind w:left="3955" w:hanging="360"/>
      </w:pPr>
      <w:rPr>
        <w:rFonts w:hint="default"/>
        <w:lang w:val="en-GB" w:eastAsia="en-GB" w:bidi="en-GB"/>
      </w:rPr>
    </w:lvl>
    <w:lvl w:ilvl="4" w:tplc="02F4AB4A">
      <w:numFmt w:val="bullet"/>
      <w:lvlText w:val="•"/>
      <w:lvlJc w:val="left"/>
      <w:pPr>
        <w:ind w:left="4894" w:hanging="360"/>
      </w:pPr>
      <w:rPr>
        <w:rFonts w:hint="default"/>
        <w:lang w:val="en-GB" w:eastAsia="en-GB" w:bidi="en-GB"/>
      </w:rPr>
    </w:lvl>
    <w:lvl w:ilvl="5" w:tplc="AF9EE56A">
      <w:numFmt w:val="bullet"/>
      <w:lvlText w:val="•"/>
      <w:lvlJc w:val="left"/>
      <w:pPr>
        <w:ind w:left="5833" w:hanging="360"/>
      </w:pPr>
      <w:rPr>
        <w:rFonts w:hint="default"/>
        <w:lang w:val="en-GB" w:eastAsia="en-GB" w:bidi="en-GB"/>
      </w:rPr>
    </w:lvl>
    <w:lvl w:ilvl="6" w:tplc="BA76B99A">
      <w:numFmt w:val="bullet"/>
      <w:lvlText w:val="•"/>
      <w:lvlJc w:val="left"/>
      <w:pPr>
        <w:ind w:left="6771" w:hanging="360"/>
      </w:pPr>
      <w:rPr>
        <w:rFonts w:hint="default"/>
        <w:lang w:val="en-GB" w:eastAsia="en-GB" w:bidi="en-GB"/>
      </w:rPr>
    </w:lvl>
    <w:lvl w:ilvl="7" w:tplc="F1143804">
      <w:numFmt w:val="bullet"/>
      <w:lvlText w:val="•"/>
      <w:lvlJc w:val="left"/>
      <w:pPr>
        <w:ind w:left="7710" w:hanging="360"/>
      </w:pPr>
      <w:rPr>
        <w:rFonts w:hint="default"/>
        <w:lang w:val="en-GB" w:eastAsia="en-GB" w:bidi="en-GB"/>
      </w:rPr>
    </w:lvl>
    <w:lvl w:ilvl="8" w:tplc="4B2057B4">
      <w:numFmt w:val="bullet"/>
      <w:lvlText w:val="•"/>
      <w:lvlJc w:val="left"/>
      <w:pPr>
        <w:ind w:left="8649" w:hanging="360"/>
      </w:pPr>
      <w:rPr>
        <w:rFonts w:hint="default"/>
        <w:lang w:val="en-GB" w:eastAsia="en-GB" w:bidi="en-GB"/>
      </w:rPr>
    </w:lvl>
  </w:abstractNum>
  <w:abstractNum w:abstractNumId="6" w15:restartNumberingAfterBreak="0">
    <w:nsid w:val="42AF7DE4"/>
    <w:multiLevelType w:val="multilevel"/>
    <w:tmpl w:val="0038C18E"/>
    <w:lvl w:ilvl="0">
      <w:start w:val="2"/>
      <w:numFmt w:val="decimal"/>
      <w:lvlText w:val="%1"/>
      <w:lvlJc w:val="left"/>
      <w:pPr>
        <w:ind w:left="718" w:hanging="300"/>
      </w:pPr>
      <w:rPr>
        <w:rFonts w:hint="default"/>
        <w:lang w:val="en-GB" w:eastAsia="en-GB" w:bidi="en-GB"/>
      </w:rPr>
    </w:lvl>
    <w:lvl w:ilvl="1">
      <w:start w:val="1"/>
      <w:numFmt w:val="decimal"/>
      <w:lvlText w:val="%1.%2"/>
      <w:lvlJc w:val="left"/>
      <w:pPr>
        <w:ind w:left="718" w:hanging="300"/>
      </w:pPr>
      <w:rPr>
        <w:rFonts w:ascii="Calibri" w:eastAsia="Calibri" w:hAnsi="Calibri" w:cs="Calibri" w:hint="default"/>
        <w:b/>
        <w:bCs/>
        <w:w w:val="99"/>
        <w:sz w:val="20"/>
        <w:szCs w:val="20"/>
        <w:lang w:val="en-GB" w:eastAsia="en-GB" w:bidi="en-GB"/>
      </w:rPr>
    </w:lvl>
    <w:lvl w:ilvl="2">
      <w:numFmt w:val="bullet"/>
      <w:lvlText w:val="•"/>
      <w:lvlJc w:val="left"/>
      <w:pPr>
        <w:ind w:left="2681" w:hanging="300"/>
      </w:pPr>
      <w:rPr>
        <w:rFonts w:hint="default"/>
        <w:lang w:val="en-GB" w:eastAsia="en-GB" w:bidi="en-GB"/>
      </w:rPr>
    </w:lvl>
    <w:lvl w:ilvl="3">
      <w:numFmt w:val="bullet"/>
      <w:lvlText w:val="•"/>
      <w:lvlJc w:val="left"/>
      <w:pPr>
        <w:ind w:left="3661" w:hanging="300"/>
      </w:pPr>
      <w:rPr>
        <w:rFonts w:hint="default"/>
        <w:lang w:val="en-GB" w:eastAsia="en-GB" w:bidi="en-GB"/>
      </w:rPr>
    </w:lvl>
    <w:lvl w:ilvl="4">
      <w:numFmt w:val="bullet"/>
      <w:lvlText w:val="•"/>
      <w:lvlJc w:val="left"/>
      <w:pPr>
        <w:ind w:left="4642" w:hanging="300"/>
      </w:pPr>
      <w:rPr>
        <w:rFonts w:hint="default"/>
        <w:lang w:val="en-GB" w:eastAsia="en-GB" w:bidi="en-GB"/>
      </w:rPr>
    </w:lvl>
    <w:lvl w:ilvl="5">
      <w:numFmt w:val="bullet"/>
      <w:lvlText w:val="•"/>
      <w:lvlJc w:val="left"/>
      <w:pPr>
        <w:ind w:left="5623" w:hanging="300"/>
      </w:pPr>
      <w:rPr>
        <w:rFonts w:hint="default"/>
        <w:lang w:val="en-GB" w:eastAsia="en-GB" w:bidi="en-GB"/>
      </w:rPr>
    </w:lvl>
    <w:lvl w:ilvl="6">
      <w:numFmt w:val="bullet"/>
      <w:lvlText w:val="•"/>
      <w:lvlJc w:val="left"/>
      <w:pPr>
        <w:ind w:left="6603" w:hanging="300"/>
      </w:pPr>
      <w:rPr>
        <w:rFonts w:hint="default"/>
        <w:lang w:val="en-GB" w:eastAsia="en-GB" w:bidi="en-GB"/>
      </w:rPr>
    </w:lvl>
    <w:lvl w:ilvl="7">
      <w:numFmt w:val="bullet"/>
      <w:lvlText w:val="•"/>
      <w:lvlJc w:val="left"/>
      <w:pPr>
        <w:ind w:left="7584" w:hanging="300"/>
      </w:pPr>
      <w:rPr>
        <w:rFonts w:hint="default"/>
        <w:lang w:val="en-GB" w:eastAsia="en-GB" w:bidi="en-GB"/>
      </w:rPr>
    </w:lvl>
    <w:lvl w:ilvl="8">
      <w:numFmt w:val="bullet"/>
      <w:lvlText w:val="•"/>
      <w:lvlJc w:val="left"/>
      <w:pPr>
        <w:ind w:left="8565" w:hanging="300"/>
      </w:pPr>
      <w:rPr>
        <w:rFonts w:hint="default"/>
        <w:lang w:val="en-GB" w:eastAsia="en-GB" w:bidi="en-GB"/>
      </w:rPr>
    </w:lvl>
  </w:abstractNum>
  <w:abstractNum w:abstractNumId="7" w15:restartNumberingAfterBreak="0">
    <w:nsid w:val="6D506738"/>
    <w:multiLevelType w:val="multilevel"/>
    <w:tmpl w:val="17709154"/>
    <w:lvl w:ilvl="0">
      <w:start w:val="1"/>
      <w:numFmt w:val="decimal"/>
      <w:lvlText w:val="%1"/>
      <w:lvlJc w:val="left"/>
      <w:pPr>
        <w:ind w:left="1410" w:hanging="992"/>
      </w:pPr>
      <w:rPr>
        <w:rFonts w:hint="default"/>
        <w:lang w:val="en-GB" w:eastAsia="en-GB" w:bidi="en-GB"/>
      </w:rPr>
    </w:lvl>
    <w:lvl w:ilvl="1">
      <w:start w:val="1"/>
      <w:numFmt w:val="decimal"/>
      <w:lvlText w:val="%1.%2"/>
      <w:lvlJc w:val="left"/>
      <w:pPr>
        <w:ind w:left="1410" w:hanging="992"/>
      </w:pPr>
      <w:rPr>
        <w:rFonts w:ascii="Calibri" w:eastAsia="Calibri" w:hAnsi="Calibri" w:cs="Calibri" w:hint="default"/>
        <w:b/>
        <w:bCs/>
        <w:spacing w:val="-2"/>
        <w:w w:val="100"/>
        <w:sz w:val="24"/>
        <w:szCs w:val="24"/>
        <w:lang w:val="en-GB" w:eastAsia="en-GB" w:bidi="en-GB"/>
      </w:rPr>
    </w:lvl>
    <w:lvl w:ilvl="2">
      <w:start w:val="1"/>
      <w:numFmt w:val="decimal"/>
      <w:lvlText w:val="%1.%2.%3"/>
      <w:lvlJc w:val="left"/>
      <w:pPr>
        <w:ind w:left="1693" w:hanging="992"/>
      </w:pPr>
      <w:rPr>
        <w:rFonts w:ascii="Calibri" w:eastAsia="Calibri" w:hAnsi="Calibri" w:cs="Calibri" w:hint="default"/>
        <w:w w:val="99"/>
        <w:sz w:val="20"/>
        <w:szCs w:val="20"/>
        <w:lang w:val="en-GB" w:eastAsia="en-GB" w:bidi="en-GB"/>
      </w:rPr>
    </w:lvl>
    <w:lvl w:ilvl="3">
      <w:numFmt w:val="bullet"/>
      <w:lvlText w:val="•"/>
      <w:lvlJc w:val="left"/>
      <w:pPr>
        <w:ind w:left="3661" w:hanging="992"/>
      </w:pPr>
      <w:rPr>
        <w:rFonts w:hint="default"/>
        <w:lang w:val="en-GB" w:eastAsia="en-GB" w:bidi="en-GB"/>
      </w:rPr>
    </w:lvl>
    <w:lvl w:ilvl="4">
      <w:numFmt w:val="bullet"/>
      <w:lvlText w:val="•"/>
      <w:lvlJc w:val="left"/>
      <w:pPr>
        <w:ind w:left="4642" w:hanging="992"/>
      </w:pPr>
      <w:rPr>
        <w:rFonts w:hint="default"/>
        <w:lang w:val="en-GB" w:eastAsia="en-GB" w:bidi="en-GB"/>
      </w:rPr>
    </w:lvl>
    <w:lvl w:ilvl="5">
      <w:numFmt w:val="bullet"/>
      <w:lvlText w:val="•"/>
      <w:lvlJc w:val="left"/>
      <w:pPr>
        <w:ind w:left="5622" w:hanging="992"/>
      </w:pPr>
      <w:rPr>
        <w:rFonts w:hint="default"/>
        <w:lang w:val="en-GB" w:eastAsia="en-GB" w:bidi="en-GB"/>
      </w:rPr>
    </w:lvl>
    <w:lvl w:ilvl="6">
      <w:numFmt w:val="bullet"/>
      <w:lvlText w:val="•"/>
      <w:lvlJc w:val="left"/>
      <w:pPr>
        <w:ind w:left="6603" w:hanging="992"/>
      </w:pPr>
      <w:rPr>
        <w:rFonts w:hint="default"/>
        <w:lang w:val="en-GB" w:eastAsia="en-GB" w:bidi="en-GB"/>
      </w:rPr>
    </w:lvl>
    <w:lvl w:ilvl="7">
      <w:numFmt w:val="bullet"/>
      <w:lvlText w:val="•"/>
      <w:lvlJc w:val="left"/>
      <w:pPr>
        <w:ind w:left="7584" w:hanging="992"/>
      </w:pPr>
      <w:rPr>
        <w:rFonts w:hint="default"/>
        <w:lang w:val="en-GB" w:eastAsia="en-GB" w:bidi="en-GB"/>
      </w:rPr>
    </w:lvl>
    <w:lvl w:ilvl="8">
      <w:numFmt w:val="bullet"/>
      <w:lvlText w:val="•"/>
      <w:lvlJc w:val="left"/>
      <w:pPr>
        <w:ind w:left="8564" w:hanging="992"/>
      </w:pPr>
      <w:rPr>
        <w:rFonts w:hint="default"/>
        <w:lang w:val="en-GB" w:eastAsia="en-GB" w:bidi="en-GB"/>
      </w:rPr>
    </w:lvl>
  </w:abstractNum>
  <w:abstractNum w:abstractNumId="8" w15:restartNumberingAfterBreak="0">
    <w:nsid w:val="742D2A0B"/>
    <w:multiLevelType w:val="hybridMultilevel"/>
    <w:tmpl w:val="20F49F06"/>
    <w:lvl w:ilvl="0" w:tplc="48C060D6">
      <w:start w:val="1"/>
      <w:numFmt w:val="lowerLetter"/>
      <w:lvlText w:val="%1)"/>
      <w:lvlJc w:val="left"/>
      <w:pPr>
        <w:ind w:left="2413" w:hanging="360"/>
      </w:pPr>
      <w:rPr>
        <w:rFonts w:ascii="Calibri" w:eastAsia="Calibri" w:hAnsi="Calibri" w:cs="Calibri" w:hint="default"/>
        <w:w w:val="99"/>
        <w:sz w:val="20"/>
        <w:szCs w:val="20"/>
        <w:lang w:val="en-GB" w:eastAsia="en-GB" w:bidi="en-GB"/>
      </w:rPr>
    </w:lvl>
    <w:lvl w:ilvl="1" w:tplc="78B664B6">
      <w:numFmt w:val="bullet"/>
      <w:lvlText w:val="•"/>
      <w:lvlJc w:val="left"/>
      <w:pPr>
        <w:ind w:left="3230" w:hanging="360"/>
      </w:pPr>
      <w:rPr>
        <w:rFonts w:hint="default"/>
        <w:lang w:val="en-GB" w:eastAsia="en-GB" w:bidi="en-GB"/>
      </w:rPr>
    </w:lvl>
    <w:lvl w:ilvl="2" w:tplc="F874423A">
      <w:numFmt w:val="bullet"/>
      <w:lvlText w:val="•"/>
      <w:lvlJc w:val="left"/>
      <w:pPr>
        <w:ind w:left="4041" w:hanging="360"/>
      </w:pPr>
      <w:rPr>
        <w:rFonts w:hint="default"/>
        <w:lang w:val="en-GB" w:eastAsia="en-GB" w:bidi="en-GB"/>
      </w:rPr>
    </w:lvl>
    <w:lvl w:ilvl="3" w:tplc="171A8F90">
      <w:numFmt w:val="bullet"/>
      <w:lvlText w:val="•"/>
      <w:lvlJc w:val="left"/>
      <w:pPr>
        <w:ind w:left="4851" w:hanging="360"/>
      </w:pPr>
      <w:rPr>
        <w:rFonts w:hint="default"/>
        <w:lang w:val="en-GB" w:eastAsia="en-GB" w:bidi="en-GB"/>
      </w:rPr>
    </w:lvl>
    <w:lvl w:ilvl="4" w:tplc="30D26B76">
      <w:numFmt w:val="bullet"/>
      <w:lvlText w:val="•"/>
      <w:lvlJc w:val="left"/>
      <w:pPr>
        <w:ind w:left="5662" w:hanging="360"/>
      </w:pPr>
      <w:rPr>
        <w:rFonts w:hint="default"/>
        <w:lang w:val="en-GB" w:eastAsia="en-GB" w:bidi="en-GB"/>
      </w:rPr>
    </w:lvl>
    <w:lvl w:ilvl="5" w:tplc="220A56EA">
      <w:numFmt w:val="bullet"/>
      <w:lvlText w:val="•"/>
      <w:lvlJc w:val="left"/>
      <w:pPr>
        <w:ind w:left="6473" w:hanging="360"/>
      </w:pPr>
      <w:rPr>
        <w:rFonts w:hint="default"/>
        <w:lang w:val="en-GB" w:eastAsia="en-GB" w:bidi="en-GB"/>
      </w:rPr>
    </w:lvl>
    <w:lvl w:ilvl="6" w:tplc="C2A23522">
      <w:numFmt w:val="bullet"/>
      <w:lvlText w:val="•"/>
      <w:lvlJc w:val="left"/>
      <w:pPr>
        <w:ind w:left="7283" w:hanging="360"/>
      </w:pPr>
      <w:rPr>
        <w:rFonts w:hint="default"/>
        <w:lang w:val="en-GB" w:eastAsia="en-GB" w:bidi="en-GB"/>
      </w:rPr>
    </w:lvl>
    <w:lvl w:ilvl="7" w:tplc="A2B44B50">
      <w:numFmt w:val="bullet"/>
      <w:lvlText w:val="•"/>
      <w:lvlJc w:val="left"/>
      <w:pPr>
        <w:ind w:left="8094" w:hanging="360"/>
      </w:pPr>
      <w:rPr>
        <w:rFonts w:hint="default"/>
        <w:lang w:val="en-GB" w:eastAsia="en-GB" w:bidi="en-GB"/>
      </w:rPr>
    </w:lvl>
    <w:lvl w:ilvl="8" w:tplc="D4544526">
      <w:numFmt w:val="bullet"/>
      <w:lvlText w:val="•"/>
      <w:lvlJc w:val="left"/>
      <w:pPr>
        <w:ind w:left="8905" w:hanging="360"/>
      </w:pPr>
      <w:rPr>
        <w:rFonts w:hint="default"/>
        <w:lang w:val="en-GB" w:eastAsia="en-GB" w:bidi="en-GB"/>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18"/>
    <w:rsid w:val="00094512"/>
    <w:rsid w:val="000E0AE2"/>
    <w:rsid w:val="000E206E"/>
    <w:rsid w:val="000F3703"/>
    <w:rsid w:val="000F6867"/>
    <w:rsid w:val="001200FC"/>
    <w:rsid w:val="0012404B"/>
    <w:rsid w:val="0015251B"/>
    <w:rsid w:val="001714D5"/>
    <w:rsid w:val="001E4FCD"/>
    <w:rsid w:val="002102D4"/>
    <w:rsid w:val="002B6737"/>
    <w:rsid w:val="002C70DF"/>
    <w:rsid w:val="002F3228"/>
    <w:rsid w:val="00341CCA"/>
    <w:rsid w:val="003A279C"/>
    <w:rsid w:val="003B7124"/>
    <w:rsid w:val="003E6D9A"/>
    <w:rsid w:val="00426CB1"/>
    <w:rsid w:val="004B304F"/>
    <w:rsid w:val="004D7D65"/>
    <w:rsid w:val="00540653"/>
    <w:rsid w:val="005520C0"/>
    <w:rsid w:val="00574143"/>
    <w:rsid w:val="006110C0"/>
    <w:rsid w:val="00656457"/>
    <w:rsid w:val="006A41A6"/>
    <w:rsid w:val="006A4F82"/>
    <w:rsid w:val="006B0E4F"/>
    <w:rsid w:val="006B1051"/>
    <w:rsid w:val="006B244E"/>
    <w:rsid w:val="00763218"/>
    <w:rsid w:val="00763BC0"/>
    <w:rsid w:val="00775C32"/>
    <w:rsid w:val="00782EA9"/>
    <w:rsid w:val="00783A8C"/>
    <w:rsid w:val="007B6C08"/>
    <w:rsid w:val="007E2087"/>
    <w:rsid w:val="007E3334"/>
    <w:rsid w:val="007F15B4"/>
    <w:rsid w:val="0080075F"/>
    <w:rsid w:val="00817E65"/>
    <w:rsid w:val="00893CD6"/>
    <w:rsid w:val="008B04F7"/>
    <w:rsid w:val="009971B3"/>
    <w:rsid w:val="009E3CD7"/>
    <w:rsid w:val="00A005EF"/>
    <w:rsid w:val="00A62042"/>
    <w:rsid w:val="00A902A4"/>
    <w:rsid w:val="00B067BB"/>
    <w:rsid w:val="00B62CD1"/>
    <w:rsid w:val="00BE0D90"/>
    <w:rsid w:val="00C0390C"/>
    <w:rsid w:val="00C35B39"/>
    <w:rsid w:val="00C40F2F"/>
    <w:rsid w:val="00C911B0"/>
    <w:rsid w:val="00CD1F15"/>
    <w:rsid w:val="00D3481F"/>
    <w:rsid w:val="00D503C3"/>
    <w:rsid w:val="00D53AE9"/>
    <w:rsid w:val="00E10BF7"/>
    <w:rsid w:val="00E46B7B"/>
    <w:rsid w:val="00E52BBA"/>
    <w:rsid w:val="00E56182"/>
    <w:rsid w:val="00E77710"/>
    <w:rsid w:val="00EE0BEC"/>
    <w:rsid w:val="00EE690B"/>
    <w:rsid w:val="00F022D5"/>
    <w:rsid w:val="00F05256"/>
    <w:rsid w:val="00F159DF"/>
    <w:rsid w:val="00F300F4"/>
    <w:rsid w:val="00F70AD3"/>
    <w:rsid w:val="00F81330"/>
    <w:rsid w:val="00FC2E6E"/>
    <w:rsid w:val="00FC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117ECB62"/>
  <w15:chartTrackingRefBased/>
  <w15:docId w15:val="{FCFBBCBD-4527-42F5-9F81-D8AA0F0C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075F"/>
    <w:pPr>
      <w:widowControl w:val="0"/>
      <w:autoSpaceDE w:val="0"/>
      <w:autoSpaceDN w:val="0"/>
      <w:spacing w:after="0" w:line="240" w:lineRule="auto"/>
      <w:ind w:left="20"/>
      <w:outlineLvl w:val="0"/>
    </w:pPr>
    <w:rPr>
      <w:rFonts w:ascii="Calibri" w:eastAsia="Calibri" w:hAnsi="Calibri" w:cs="Calibri"/>
      <w:b/>
      <w:bCs/>
      <w:sz w:val="32"/>
      <w:szCs w:val="32"/>
      <w:lang w:eastAsia="en-GB" w:bidi="en-GB"/>
    </w:rPr>
  </w:style>
  <w:style w:type="paragraph" w:styleId="Heading2">
    <w:name w:val="heading 2"/>
    <w:basedOn w:val="Normal"/>
    <w:link w:val="Heading2Char"/>
    <w:uiPriority w:val="9"/>
    <w:unhideWhenUsed/>
    <w:qFormat/>
    <w:rsid w:val="0080075F"/>
    <w:pPr>
      <w:widowControl w:val="0"/>
      <w:autoSpaceDE w:val="0"/>
      <w:autoSpaceDN w:val="0"/>
      <w:spacing w:before="39" w:after="0" w:line="240" w:lineRule="auto"/>
      <w:ind w:left="418"/>
      <w:outlineLvl w:val="1"/>
    </w:pPr>
    <w:rPr>
      <w:rFonts w:ascii="Calibri" w:eastAsia="Calibri" w:hAnsi="Calibri" w:cs="Calibri"/>
      <w:b/>
      <w:bCs/>
      <w:sz w:val="30"/>
      <w:szCs w:val="30"/>
      <w:lang w:eastAsia="en-GB" w:bidi="en-GB"/>
    </w:rPr>
  </w:style>
  <w:style w:type="paragraph" w:styleId="Heading3">
    <w:name w:val="heading 3"/>
    <w:basedOn w:val="Normal"/>
    <w:link w:val="Heading3Char"/>
    <w:uiPriority w:val="9"/>
    <w:unhideWhenUsed/>
    <w:qFormat/>
    <w:rsid w:val="0080075F"/>
    <w:pPr>
      <w:widowControl w:val="0"/>
      <w:autoSpaceDE w:val="0"/>
      <w:autoSpaceDN w:val="0"/>
      <w:spacing w:after="0" w:line="240" w:lineRule="auto"/>
      <w:ind w:left="1410" w:hanging="992"/>
      <w:outlineLvl w:val="2"/>
    </w:pPr>
    <w:rPr>
      <w:rFonts w:ascii="Calibri" w:eastAsia="Calibri" w:hAnsi="Calibri" w:cs="Calibri"/>
      <w:b/>
      <w:bCs/>
      <w:sz w:val="24"/>
      <w:szCs w:val="24"/>
      <w:lang w:eastAsia="en-GB" w:bidi="en-GB"/>
    </w:rPr>
  </w:style>
  <w:style w:type="paragraph" w:styleId="Heading4">
    <w:name w:val="heading 4"/>
    <w:basedOn w:val="Normal"/>
    <w:link w:val="Heading4Char"/>
    <w:uiPriority w:val="9"/>
    <w:unhideWhenUsed/>
    <w:qFormat/>
    <w:rsid w:val="0080075F"/>
    <w:pPr>
      <w:widowControl w:val="0"/>
      <w:autoSpaceDE w:val="0"/>
      <w:autoSpaceDN w:val="0"/>
      <w:spacing w:after="0" w:line="240" w:lineRule="auto"/>
      <w:ind w:left="20"/>
      <w:outlineLvl w:val="3"/>
    </w:pPr>
    <w:rPr>
      <w:rFonts w:ascii="Calibri" w:eastAsia="Calibri" w:hAnsi="Calibri" w:cs="Calibri"/>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218"/>
  </w:style>
  <w:style w:type="paragraph" w:styleId="Footer">
    <w:name w:val="footer"/>
    <w:basedOn w:val="Normal"/>
    <w:link w:val="FooterChar"/>
    <w:uiPriority w:val="99"/>
    <w:unhideWhenUsed/>
    <w:rsid w:val="00763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218"/>
  </w:style>
  <w:style w:type="character" w:customStyle="1" w:styleId="Heading1Char">
    <w:name w:val="Heading 1 Char"/>
    <w:basedOn w:val="DefaultParagraphFont"/>
    <w:link w:val="Heading1"/>
    <w:uiPriority w:val="9"/>
    <w:rsid w:val="0080075F"/>
    <w:rPr>
      <w:rFonts w:ascii="Calibri" w:eastAsia="Calibri" w:hAnsi="Calibri" w:cs="Calibri"/>
      <w:b/>
      <w:bCs/>
      <w:sz w:val="32"/>
      <w:szCs w:val="32"/>
      <w:lang w:eastAsia="en-GB" w:bidi="en-GB"/>
    </w:rPr>
  </w:style>
  <w:style w:type="character" w:customStyle="1" w:styleId="Heading2Char">
    <w:name w:val="Heading 2 Char"/>
    <w:basedOn w:val="DefaultParagraphFont"/>
    <w:link w:val="Heading2"/>
    <w:uiPriority w:val="9"/>
    <w:rsid w:val="0080075F"/>
    <w:rPr>
      <w:rFonts w:ascii="Calibri" w:eastAsia="Calibri" w:hAnsi="Calibri" w:cs="Calibri"/>
      <w:b/>
      <w:bCs/>
      <w:sz w:val="30"/>
      <w:szCs w:val="30"/>
      <w:lang w:eastAsia="en-GB" w:bidi="en-GB"/>
    </w:rPr>
  </w:style>
  <w:style w:type="character" w:customStyle="1" w:styleId="Heading3Char">
    <w:name w:val="Heading 3 Char"/>
    <w:basedOn w:val="DefaultParagraphFont"/>
    <w:link w:val="Heading3"/>
    <w:uiPriority w:val="9"/>
    <w:rsid w:val="0080075F"/>
    <w:rPr>
      <w:rFonts w:ascii="Calibri" w:eastAsia="Calibri" w:hAnsi="Calibri" w:cs="Calibri"/>
      <w:b/>
      <w:bCs/>
      <w:sz w:val="24"/>
      <w:szCs w:val="24"/>
      <w:lang w:eastAsia="en-GB" w:bidi="en-GB"/>
    </w:rPr>
  </w:style>
  <w:style w:type="character" w:customStyle="1" w:styleId="Heading4Char">
    <w:name w:val="Heading 4 Char"/>
    <w:basedOn w:val="DefaultParagraphFont"/>
    <w:link w:val="Heading4"/>
    <w:uiPriority w:val="9"/>
    <w:rsid w:val="0080075F"/>
    <w:rPr>
      <w:rFonts w:ascii="Calibri" w:eastAsia="Calibri" w:hAnsi="Calibri" w:cs="Calibri"/>
      <w:b/>
      <w:bCs/>
      <w:sz w:val="20"/>
      <w:szCs w:val="20"/>
      <w:lang w:eastAsia="en-GB" w:bidi="en-GB"/>
    </w:rPr>
  </w:style>
  <w:style w:type="paragraph" w:styleId="BodyText">
    <w:name w:val="Body Text"/>
    <w:basedOn w:val="Normal"/>
    <w:link w:val="BodyTextChar"/>
    <w:uiPriority w:val="1"/>
    <w:qFormat/>
    <w:rsid w:val="0080075F"/>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80075F"/>
    <w:rPr>
      <w:rFonts w:ascii="Calibri" w:eastAsia="Calibri" w:hAnsi="Calibri" w:cs="Calibri"/>
      <w:sz w:val="20"/>
      <w:szCs w:val="20"/>
      <w:lang w:eastAsia="en-GB" w:bidi="en-GB"/>
    </w:rPr>
  </w:style>
  <w:style w:type="paragraph" w:styleId="ListParagraph">
    <w:name w:val="List Paragraph"/>
    <w:basedOn w:val="Normal"/>
    <w:uiPriority w:val="1"/>
    <w:qFormat/>
    <w:rsid w:val="0080075F"/>
    <w:pPr>
      <w:widowControl w:val="0"/>
      <w:autoSpaceDE w:val="0"/>
      <w:autoSpaceDN w:val="0"/>
      <w:spacing w:after="0" w:line="240" w:lineRule="auto"/>
      <w:ind w:left="1498" w:hanging="361"/>
    </w:pPr>
    <w:rPr>
      <w:rFonts w:ascii="Calibri" w:eastAsia="Calibri" w:hAnsi="Calibri" w:cs="Calibri"/>
      <w:lang w:eastAsia="en-GB" w:bidi="en-GB"/>
    </w:rPr>
  </w:style>
  <w:style w:type="paragraph" w:customStyle="1" w:styleId="TableParagraph">
    <w:name w:val="Table Paragraph"/>
    <w:basedOn w:val="Normal"/>
    <w:uiPriority w:val="1"/>
    <w:qFormat/>
    <w:rsid w:val="0080075F"/>
    <w:pPr>
      <w:widowControl w:val="0"/>
      <w:autoSpaceDE w:val="0"/>
      <w:autoSpaceDN w:val="0"/>
      <w:spacing w:after="0" w:line="240" w:lineRule="auto"/>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ssb.co.uk/en/safety-and-health/improving-safety-health-and-wellbeing/trespas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16D46364E484A88F9827E249296B6" ma:contentTypeVersion="12" ma:contentTypeDescription="Create a new document." ma:contentTypeScope="" ma:versionID="2f19de8f379cbfdba7c5553cdb2f9357">
  <xsd:schema xmlns:xsd="http://www.w3.org/2001/XMLSchema" xmlns:xs="http://www.w3.org/2001/XMLSchema" xmlns:p="http://schemas.microsoft.com/office/2006/metadata/properties" xmlns:ns3="a98b45e0-2d8e-4e6d-9189-b339edec419b" xmlns:ns4="816d2086-30b7-456e-8ce1-676a8afcc865" targetNamespace="http://schemas.microsoft.com/office/2006/metadata/properties" ma:root="true" ma:fieldsID="52f53a9343f4246e18b3e6ace45d586c" ns3:_="" ns4:_="">
    <xsd:import namespace="a98b45e0-2d8e-4e6d-9189-b339edec419b"/>
    <xsd:import namespace="816d2086-30b7-456e-8ce1-676a8afcc8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b45e0-2d8e-4e6d-9189-b339edec4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d2086-30b7-456e-8ce1-676a8afcc8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F34C-A976-498C-91AA-5EB4F0AB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b45e0-2d8e-4e6d-9189-b339edec419b"/>
    <ds:schemaRef ds:uri="816d2086-30b7-456e-8ce1-676a8afcc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3CBCB-89FA-4367-AB42-F7AD64521271}">
  <ds:schemaRefs>
    <ds:schemaRef ds:uri="http://schemas.microsoft.com/sharepoint/v3/contenttype/forms"/>
  </ds:schemaRefs>
</ds:datastoreItem>
</file>

<file path=customXml/itemProps3.xml><?xml version="1.0" encoding="utf-8"?>
<ds:datastoreItem xmlns:ds="http://schemas.openxmlformats.org/officeDocument/2006/customXml" ds:itemID="{8EB0D239-EA38-4458-87B3-288866D8E5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0619A-2053-4411-AFAE-BA78599C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2052</Words>
  <Characters>11144</Characters>
  <Application>Microsoft Office Word</Application>
  <DocSecurity>0</DocSecurity>
  <Lines>557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Ben Turner</cp:lastModifiedBy>
  <cp:revision>17</cp:revision>
  <dcterms:created xsi:type="dcterms:W3CDTF">2021-09-15T11:58:00Z</dcterms:created>
  <dcterms:modified xsi:type="dcterms:W3CDTF">2021-09-30T13:32:00Z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0x01010006616D46364E484A88F9827E249296B6</vt:lpwstr>
  </property>
</Properties>
</file>